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81C" w:rsidRDefault="0000481C">
      <w:pPr>
        <w:spacing w:after="100" w:line="259" w:lineRule="auto"/>
        <w:ind w:left="0" w:right="795" w:firstLine="0"/>
        <w:jc w:val="center"/>
        <w:rPr>
          <w:b/>
        </w:rPr>
      </w:pPr>
      <w:r>
        <w:rPr>
          <w:b/>
        </w:rPr>
        <w:t>COLETA DE PREÇOS Nº 01/2019</w:t>
      </w:r>
    </w:p>
    <w:p w:rsidR="0000481C" w:rsidRPr="0000481C" w:rsidRDefault="0000481C">
      <w:pPr>
        <w:spacing w:after="100" w:line="259" w:lineRule="auto"/>
        <w:ind w:left="0" w:right="795" w:firstLine="0"/>
        <w:jc w:val="center"/>
        <w:rPr>
          <w:b/>
        </w:rPr>
      </w:pPr>
      <w:r w:rsidRPr="0000481C">
        <w:rPr>
          <w:b/>
        </w:rPr>
        <w:t xml:space="preserve">Sistema de Gestão Empresarial (ERP </w:t>
      </w:r>
      <w:r w:rsidRPr="0000481C">
        <w:rPr>
          <w:b/>
          <w:strike/>
        </w:rPr>
        <w:t xml:space="preserve">  </w:t>
      </w:r>
      <w:r w:rsidRPr="0000481C">
        <w:rPr>
          <w:b/>
        </w:rPr>
        <w:t xml:space="preserve">Enterprise </w:t>
      </w:r>
      <w:proofErr w:type="spellStart"/>
      <w:r w:rsidRPr="0000481C">
        <w:rPr>
          <w:b/>
        </w:rPr>
        <w:t>Resource</w:t>
      </w:r>
      <w:proofErr w:type="spellEnd"/>
      <w:r w:rsidRPr="0000481C">
        <w:rPr>
          <w:b/>
        </w:rPr>
        <w:t xml:space="preserve"> Planning)</w:t>
      </w:r>
    </w:p>
    <w:p w:rsidR="0000481C" w:rsidRDefault="0000481C">
      <w:pPr>
        <w:spacing w:after="100" w:line="259" w:lineRule="auto"/>
        <w:ind w:left="0" w:right="795" w:firstLine="0"/>
        <w:jc w:val="center"/>
        <w:rPr>
          <w:b/>
        </w:rPr>
      </w:pPr>
    </w:p>
    <w:p w:rsidR="00CC28FD" w:rsidRDefault="00884911">
      <w:pPr>
        <w:spacing w:after="100" w:line="259" w:lineRule="auto"/>
        <w:ind w:left="0" w:right="795" w:firstLine="0"/>
        <w:jc w:val="center"/>
      </w:pPr>
      <w:r>
        <w:rPr>
          <w:b/>
        </w:rPr>
        <w:t xml:space="preserve">SUMÁRIO </w:t>
      </w:r>
    </w:p>
    <w:p w:rsidR="00CC28FD" w:rsidRDefault="00884911">
      <w:pPr>
        <w:spacing w:after="127" w:line="259" w:lineRule="auto"/>
        <w:ind w:left="142" w:right="0" w:firstLine="0"/>
        <w:jc w:val="left"/>
      </w:pPr>
      <w:r>
        <w:rPr>
          <w:sz w:val="20"/>
        </w:rPr>
        <w:t xml:space="preserve"> </w:t>
      </w:r>
    </w:p>
    <w:sdt>
      <w:sdtPr>
        <w:rPr>
          <w:sz w:val="22"/>
        </w:rPr>
        <w:id w:val="-1163918833"/>
        <w:docPartObj>
          <w:docPartGallery w:val="Table of Contents"/>
        </w:docPartObj>
      </w:sdtPr>
      <w:sdtEndPr/>
      <w:sdtContent>
        <w:p w:rsidR="003C490E" w:rsidRDefault="00884911">
          <w:pPr>
            <w:pStyle w:val="Sumrio1"/>
            <w:tabs>
              <w:tab w:val="left" w:pos="660"/>
              <w:tab w:val="right" w:leader="dot" w:pos="9323"/>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6310930" w:history="1">
            <w:r w:rsidR="003C490E" w:rsidRPr="006776A1">
              <w:rPr>
                <w:rStyle w:val="Hyperlink"/>
                <w:bCs/>
                <w:noProof/>
                <w:u w:color="000000"/>
              </w:rPr>
              <w:t>1.</w:t>
            </w:r>
            <w:r w:rsidR="003C490E">
              <w:rPr>
                <w:rFonts w:asciiTheme="minorHAnsi" w:eastAsiaTheme="minorEastAsia" w:hAnsiTheme="minorHAnsi" w:cstheme="minorBidi"/>
                <w:noProof/>
                <w:color w:val="auto"/>
                <w:sz w:val="22"/>
              </w:rPr>
              <w:tab/>
            </w:r>
            <w:r w:rsidR="003C490E" w:rsidRPr="006776A1">
              <w:rPr>
                <w:rStyle w:val="Hyperlink"/>
                <w:noProof/>
              </w:rPr>
              <w:t>INTRODUÇÃO</w:t>
            </w:r>
            <w:r w:rsidR="003C490E">
              <w:rPr>
                <w:noProof/>
                <w:webHidden/>
              </w:rPr>
              <w:tab/>
            </w:r>
            <w:r w:rsidR="003C490E">
              <w:rPr>
                <w:noProof/>
                <w:webHidden/>
              </w:rPr>
              <w:fldChar w:fldCharType="begin"/>
            </w:r>
            <w:r w:rsidR="003C490E">
              <w:rPr>
                <w:noProof/>
                <w:webHidden/>
              </w:rPr>
              <w:instrText xml:space="preserve"> PAGEREF _Toc6310930 \h </w:instrText>
            </w:r>
            <w:r w:rsidR="003C490E">
              <w:rPr>
                <w:noProof/>
                <w:webHidden/>
              </w:rPr>
            </w:r>
            <w:r w:rsidR="003C490E">
              <w:rPr>
                <w:noProof/>
                <w:webHidden/>
              </w:rPr>
              <w:fldChar w:fldCharType="separate"/>
            </w:r>
            <w:r w:rsidR="00BA4D46">
              <w:rPr>
                <w:noProof/>
                <w:webHidden/>
              </w:rPr>
              <w:t>2</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1" w:history="1">
            <w:r w:rsidR="003C490E" w:rsidRPr="006776A1">
              <w:rPr>
                <w:rStyle w:val="Hyperlink"/>
                <w:bCs/>
                <w:noProof/>
                <w:u w:color="000000"/>
              </w:rPr>
              <w:t>2.</w:t>
            </w:r>
            <w:r w:rsidR="003C490E">
              <w:rPr>
                <w:rFonts w:asciiTheme="minorHAnsi" w:eastAsiaTheme="minorEastAsia" w:hAnsiTheme="minorHAnsi" w:cstheme="minorBidi"/>
                <w:noProof/>
                <w:color w:val="auto"/>
                <w:sz w:val="22"/>
              </w:rPr>
              <w:tab/>
            </w:r>
            <w:r w:rsidR="003C490E" w:rsidRPr="006776A1">
              <w:rPr>
                <w:rStyle w:val="Hyperlink"/>
                <w:noProof/>
              </w:rPr>
              <w:t>SOBRE A EMBRAPII</w:t>
            </w:r>
            <w:r w:rsidR="003C490E">
              <w:rPr>
                <w:noProof/>
                <w:webHidden/>
              </w:rPr>
              <w:tab/>
            </w:r>
            <w:r w:rsidR="003C490E">
              <w:rPr>
                <w:noProof/>
                <w:webHidden/>
              </w:rPr>
              <w:fldChar w:fldCharType="begin"/>
            </w:r>
            <w:r w:rsidR="003C490E">
              <w:rPr>
                <w:noProof/>
                <w:webHidden/>
              </w:rPr>
              <w:instrText xml:space="preserve"> PAGEREF _Toc6310931 \h </w:instrText>
            </w:r>
            <w:r w:rsidR="003C490E">
              <w:rPr>
                <w:noProof/>
                <w:webHidden/>
              </w:rPr>
            </w:r>
            <w:r w:rsidR="003C490E">
              <w:rPr>
                <w:noProof/>
                <w:webHidden/>
              </w:rPr>
              <w:fldChar w:fldCharType="separate"/>
            </w:r>
            <w:r w:rsidR="00BA4D46">
              <w:rPr>
                <w:noProof/>
                <w:webHidden/>
              </w:rPr>
              <w:t>2</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2" w:history="1">
            <w:r w:rsidR="003C490E" w:rsidRPr="006776A1">
              <w:rPr>
                <w:rStyle w:val="Hyperlink"/>
                <w:bCs/>
                <w:noProof/>
                <w:u w:color="000000"/>
              </w:rPr>
              <w:t>3.</w:t>
            </w:r>
            <w:r w:rsidR="003C490E">
              <w:rPr>
                <w:rFonts w:asciiTheme="minorHAnsi" w:eastAsiaTheme="minorEastAsia" w:hAnsiTheme="minorHAnsi" w:cstheme="minorBidi"/>
                <w:noProof/>
                <w:color w:val="auto"/>
                <w:sz w:val="22"/>
              </w:rPr>
              <w:tab/>
            </w:r>
            <w:r w:rsidR="003C490E" w:rsidRPr="006776A1">
              <w:rPr>
                <w:rStyle w:val="Hyperlink"/>
                <w:noProof/>
              </w:rPr>
              <w:t>OBJETIVO</w:t>
            </w:r>
            <w:r w:rsidR="003C490E">
              <w:rPr>
                <w:noProof/>
                <w:webHidden/>
              </w:rPr>
              <w:tab/>
            </w:r>
            <w:r w:rsidR="003C490E">
              <w:rPr>
                <w:noProof/>
                <w:webHidden/>
              </w:rPr>
              <w:fldChar w:fldCharType="begin"/>
            </w:r>
            <w:r w:rsidR="003C490E">
              <w:rPr>
                <w:noProof/>
                <w:webHidden/>
              </w:rPr>
              <w:instrText xml:space="preserve"> PAGEREF _Toc6310932 \h </w:instrText>
            </w:r>
            <w:r w:rsidR="003C490E">
              <w:rPr>
                <w:noProof/>
                <w:webHidden/>
              </w:rPr>
            </w:r>
            <w:r w:rsidR="003C490E">
              <w:rPr>
                <w:noProof/>
                <w:webHidden/>
              </w:rPr>
              <w:fldChar w:fldCharType="separate"/>
            </w:r>
            <w:r w:rsidR="00BA4D46">
              <w:rPr>
                <w:noProof/>
                <w:webHidden/>
              </w:rPr>
              <w:t>2</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3" w:history="1">
            <w:r w:rsidR="003C490E" w:rsidRPr="006776A1">
              <w:rPr>
                <w:rStyle w:val="Hyperlink"/>
                <w:bCs/>
                <w:noProof/>
                <w:u w:color="000000"/>
              </w:rPr>
              <w:t>4.</w:t>
            </w:r>
            <w:r w:rsidR="003C490E">
              <w:rPr>
                <w:rFonts w:asciiTheme="minorHAnsi" w:eastAsiaTheme="minorEastAsia" w:hAnsiTheme="minorHAnsi" w:cstheme="minorBidi"/>
                <w:noProof/>
                <w:color w:val="auto"/>
                <w:sz w:val="22"/>
              </w:rPr>
              <w:tab/>
            </w:r>
            <w:r w:rsidR="003C490E" w:rsidRPr="006776A1">
              <w:rPr>
                <w:rStyle w:val="Hyperlink"/>
                <w:noProof/>
              </w:rPr>
              <w:t>ESCOPO DO PROJETO</w:t>
            </w:r>
            <w:r w:rsidR="003C490E">
              <w:rPr>
                <w:noProof/>
                <w:webHidden/>
              </w:rPr>
              <w:tab/>
            </w:r>
            <w:r w:rsidR="003C490E">
              <w:rPr>
                <w:noProof/>
                <w:webHidden/>
              </w:rPr>
              <w:fldChar w:fldCharType="begin"/>
            </w:r>
            <w:r w:rsidR="003C490E">
              <w:rPr>
                <w:noProof/>
                <w:webHidden/>
              </w:rPr>
              <w:instrText xml:space="preserve"> PAGEREF _Toc6310933 \h </w:instrText>
            </w:r>
            <w:r w:rsidR="003C490E">
              <w:rPr>
                <w:noProof/>
                <w:webHidden/>
              </w:rPr>
            </w:r>
            <w:r w:rsidR="003C490E">
              <w:rPr>
                <w:noProof/>
                <w:webHidden/>
              </w:rPr>
              <w:fldChar w:fldCharType="separate"/>
            </w:r>
            <w:r w:rsidR="00BA4D46">
              <w:rPr>
                <w:noProof/>
                <w:webHidden/>
              </w:rPr>
              <w:t>3</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4" w:history="1">
            <w:r w:rsidR="003C490E" w:rsidRPr="006776A1">
              <w:rPr>
                <w:rStyle w:val="Hyperlink"/>
                <w:bCs/>
                <w:noProof/>
                <w:u w:color="000000"/>
              </w:rPr>
              <w:t>5.</w:t>
            </w:r>
            <w:r w:rsidR="003C490E">
              <w:rPr>
                <w:rFonts w:asciiTheme="minorHAnsi" w:eastAsiaTheme="minorEastAsia" w:hAnsiTheme="minorHAnsi" w:cstheme="minorBidi"/>
                <w:noProof/>
                <w:color w:val="auto"/>
                <w:sz w:val="22"/>
              </w:rPr>
              <w:tab/>
            </w:r>
            <w:r w:rsidR="003C490E" w:rsidRPr="006776A1">
              <w:rPr>
                <w:rStyle w:val="Hyperlink"/>
                <w:noProof/>
              </w:rPr>
              <w:t>INFORMAÇÕES GERAIS</w:t>
            </w:r>
            <w:r w:rsidR="003C490E">
              <w:rPr>
                <w:noProof/>
                <w:webHidden/>
              </w:rPr>
              <w:tab/>
            </w:r>
            <w:r w:rsidR="003C490E">
              <w:rPr>
                <w:noProof/>
                <w:webHidden/>
              </w:rPr>
              <w:fldChar w:fldCharType="begin"/>
            </w:r>
            <w:r w:rsidR="003C490E">
              <w:rPr>
                <w:noProof/>
                <w:webHidden/>
              </w:rPr>
              <w:instrText xml:space="preserve"> PAGEREF _Toc6310934 \h </w:instrText>
            </w:r>
            <w:r w:rsidR="003C490E">
              <w:rPr>
                <w:noProof/>
                <w:webHidden/>
              </w:rPr>
            </w:r>
            <w:r w:rsidR="003C490E">
              <w:rPr>
                <w:noProof/>
                <w:webHidden/>
              </w:rPr>
              <w:fldChar w:fldCharType="separate"/>
            </w:r>
            <w:r w:rsidR="00BA4D46">
              <w:rPr>
                <w:noProof/>
                <w:webHidden/>
              </w:rPr>
              <w:t>3</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5" w:history="1">
            <w:r w:rsidR="003C490E" w:rsidRPr="006776A1">
              <w:rPr>
                <w:rStyle w:val="Hyperlink"/>
                <w:bCs/>
                <w:noProof/>
                <w:u w:color="000000"/>
              </w:rPr>
              <w:t>6.</w:t>
            </w:r>
            <w:r w:rsidR="003C490E">
              <w:rPr>
                <w:rFonts w:asciiTheme="minorHAnsi" w:eastAsiaTheme="minorEastAsia" w:hAnsiTheme="minorHAnsi" w:cstheme="minorBidi"/>
                <w:noProof/>
                <w:color w:val="auto"/>
                <w:sz w:val="22"/>
              </w:rPr>
              <w:tab/>
            </w:r>
            <w:r w:rsidR="003C490E" w:rsidRPr="006776A1">
              <w:rPr>
                <w:rStyle w:val="Hyperlink"/>
                <w:noProof/>
              </w:rPr>
              <w:t>COMPOSIÇÃO DA PROPOSTA</w:t>
            </w:r>
            <w:r w:rsidR="003C490E">
              <w:rPr>
                <w:noProof/>
                <w:webHidden/>
              </w:rPr>
              <w:tab/>
            </w:r>
            <w:r w:rsidR="003C490E">
              <w:rPr>
                <w:noProof/>
                <w:webHidden/>
              </w:rPr>
              <w:fldChar w:fldCharType="begin"/>
            </w:r>
            <w:r w:rsidR="003C490E">
              <w:rPr>
                <w:noProof/>
                <w:webHidden/>
              </w:rPr>
              <w:instrText xml:space="preserve"> PAGEREF _Toc6310935 \h </w:instrText>
            </w:r>
            <w:r w:rsidR="003C490E">
              <w:rPr>
                <w:noProof/>
                <w:webHidden/>
              </w:rPr>
            </w:r>
            <w:r w:rsidR="003C490E">
              <w:rPr>
                <w:noProof/>
                <w:webHidden/>
              </w:rPr>
              <w:fldChar w:fldCharType="separate"/>
            </w:r>
            <w:r w:rsidR="00BA4D46">
              <w:rPr>
                <w:noProof/>
                <w:webHidden/>
              </w:rPr>
              <w:t>4</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6" w:history="1">
            <w:r w:rsidR="003C490E" w:rsidRPr="006776A1">
              <w:rPr>
                <w:rStyle w:val="Hyperlink"/>
                <w:bCs/>
                <w:noProof/>
                <w:u w:color="000000"/>
              </w:rPr>
              <w:t>7.</w:t>
            </w:r>
            <w:r w:rsidR="003C490E">
              <w:rPr>
                <w:rFonts w:asciiTheme="minorHAnsi" w:eastAsiaTheme="minorEastAsia" w:hAnsiTheme="minorHAnsi" w:cstheme="minorBidi"/>
                <w:noProof/>
                <w:color w:val="auto"/>
                <w:sz w:val="22"/>
              </w:rPr>
              <w:tab/>
            </w:r>
            <w:r w:rsidR="003C490E" w:rsidRPr="006776A1">
              <w:rPr>
                <w:rStyle w:val="Hyperlink"/>
                <w:noProof/>
              </w:rPr>
              <w:t>HABILITAÇÃO</w:t>
            </w:r>
            <w:r w:rsidR="003C490E">
              <w:rPr>
                <w:noProof/>
                <w:webHidden/>
              </w:rPr>
              <w:tab/>
            </w:r>
            <w:r w:rsidR="003C490E">
              <w:rPr>
                <w:noProof/>
                <w:webHidden/>
              </w:rPr>
              <w:fldChar w:fldCharType="begin"/>
            </w:r>
            <w:r w:rsidR="003C490E">
              <w:rPr>
                <w:noProof/>
                <w:webHidden/>
              </w:rPr>
              <w:instrText xml:space="preserve"> PAGEREF _Toc6310936 \h </w:instrText>
            </w:r>
            <w:r w:rsidR="003C490E">
              <w:rPr>
                <w:noProof/>
                <w:webHidden/>
              </w:rPr>
            </w:r>
            <w:r w:rsidR="003C490E">
              <w:rPr>
                <w:noProof/>
                <w:webHidden/>
              </w:rPr>
              <w:fldChar w:fldCharType="separate"/>
            </w:r>
            <w:r w:rsidR="00BA4D46">
              <w:rPr>
                <w:noProof/>
                <w:webHidden/>
              </w:rPr>
              <w:t>5</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7" w:history="1">
            <w:r w:rsidR="003C490E" w:rsidRPr="006776A1">
              <w:rPr>
                <w:rStyle w:val="Hyperlink"/>
                <w:bCs/>
                <w:noProof/>
                <w:u w:color="000000"/>
              </w:rPr>
              <w:t>8.</w:t>
            </w:r>
            <w:r w:rsidR="003C490E">
              <w:rPr>
                <w:rFonts w:asciiTheme="minorHAnsi" w:eastAsiaTheme="minorEastAsia" w:hAnsiTheme="minorHAnsi" w:cstheme="minorBidi"/>
                <w:noProof/>
                <w:color w:val="auto"/>
                <w:sz w:val="22"/>
              </w:rPr>
              <w:tab/>
            </w:r>
            <w:r w:rsidR="003C490E" w:rsidRPr="006776A1">
              <w:rPr>
                <w:rStyle w:val="Hyperlink"/>
                <w:noProof/>
              </w:rPr>
              <w:t>FASES E CRITÉRIOS DE AVALIAÇÃO</w:t>
            </w:r>
            <w:r w:rsidR="003C490E">
              <w:rPr>
                <w:noProof/>
                <w:webHidden/>
              </w:rPr>
              <w:tab/>
            </w:r>
            <w:r w:rsidR="003C490E">
              <w:rPr>
                <w:noProof/>
                <w:webHidden/>
              </w:rPr>
              <w:fldChar w:fldCharType="begin"/>
            </w:r>
            <w:r w:rsidR="003C490E">
              <w:rPr>
                <w:noProof/>
                <w:webHidden/>
              </w:rPr>
              <w:instrText xml:space="preserve"> PAGEREF _Toc6310937 \h </w:instrText>
            </w:r>
            <w:r w:rsidR="003C490E">
              <w:rPr>
                <w:noProof/>
                <w:webHidden/>
              </w:rPr>
            </w:r>
            <w:r w:rsidR="003C490E">
              <w:rPr>
                <w:noProof/>
                <w:webHidden/>
              </w:rPr>
              <w:fldChar w:fldCharType="separate"/>
            </w:r>
            <w:r w:rsidR="00BA4D46">
              <w:rPr>
                <w:noProof/>
                <w:webHidden/>
              </w:rPr>
              <w:t>5</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8" w:history="1">
            <w:r w:rsidR="003C490E" w:rsidRPr="006776A1">
              <w:rPr>
                <w:rStyle w:val="Hyperlink"/>
                <w:bCs/>
                <w:noProof/>
                <w:u w:color="000000"/>
              </w:rPr>
              <w:t>9.</w:t>
            </w:r>
            <w:r w:rsidR="003C490E">
              <w:rPr>
                <w:rFonts w:asciiTheme="minorHAnsi" w:eastAsiaTheme="minorEastAsia" w:hAnsiTheme="minorHAnsi" w:cstheme="minorBidi"/>
                <w:noProof/>
                <w:color w:val="auto"/>
                <w:sz w:val="22"/>
              </w:rPr>
              <w:tab/>
            </w:r>
            <w:r w:rsidR="003C490E" w:rsidRPr="006776A1">
              <w:rPr>
                <w:rStyle w:val="Hyperlink"/>
                <w:noProof/>
              </w:rPr>
              <w:t>PRAZOS DA RFP</w:t>
            </w:r>
            <w:r w:rsidR="003C490E">
              <w:rPr>
                <w:noProof/>
                <w:webHidden/>
              </w:rPr>
              <w:tab/>
            </w:r>
            <w:r w:rsidR="003C490E">
              <w:rPr>
                <w:noProof/>
                <w:webHidden/>
              </w:rPr>
              <w:fldChar w:fldCharType="begin"/>
            </w:r>
            <w:r w:rsidR="003C490E">
              <w:rPr>
                <w:noProof/>
                <w:webHidden/>
              </w:rPr>
              <w:instrText xml:space="preserve"> PAGEREF _Toc6310938 \h </w:instrText>
            </w:r>
            <w:r w:rsidR="003C490E">
              <w:rPr>
                <w:noProof/>
                <w:webHidden/>
              </w:rPr>
            </w:r>
            <w:r w:rsidR="003C490E">
              <w:rPr>
                <w:noProof/>
                <w:webHidden/>
              </w:rPr>
              <w:fldChar w:fldCharType="separate"/>
            </w:r>
            <w:r w:rsidR="00BA4D46">
              <w:rPr>
                <w:noProof/>
                <w:webHidden/>
              </w:rPr>
              <w:t>7</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39" w:history="1">
            <w:r w:rsidR="003C490E" w:rsidRPr="006776A1">
              <w:rPr>
                <w:rStyle w:val="Hyperlink"/>
                <w:bCs/>
                <w:noProof/>
                <w:u w:color="000000"/>
              </w:rPr>
              <w:t>10.</w:t>
            </w:r>
            <w:r w:rsidR="003C490E">
              <w:rPr>
                <w:rFonts w:asciiTheme="minorHAnsi" w:eastAsiaTheme="minorEastAsia" w:hAnsiTheme="minorHAnsi" w:cstheme="minorBidi"/>
                <w:noProof/>
                <w:color w:val="auto"/>
                <w:sz w:val="22"/>
              </w:rPr>
              <w:tab/>
            </w:r>
            <w:r w:rsidR="003C490E" w:rsidRPr="006776A1">
              <w:rPr>
                <w:rStyle w:val="Hyperlink"/>
                <w:noProof/>
              </w:rPr>
              <w:t>COORDENAÇÃO DA RFP</w:t>
            </w:r>
            <w:r w:rsidR="003C490E">
              <w:rPr>
                <w:noProof/>
                <w:webHidden/>
              </w:rPr>
              <w:tab/>
            </w:r>
            <w:r w:rsidR="003C490E">
              <w:rPr>
                <w:noProof/>
                <w:webHidden/>
              </w:rPr>
              <w:fldChar w:fldCharType="begin"/>
            </w:r>
            <w:r w:rsidR="003C490E">
              <w:rPr>
                <w:noProof/>
                <w:webHidden/>
              </w:rPr>
              <w:instrText xml:space="preserve"> PAGEREF _Toc6310939 \h </w:instrText>
            </w:r>
            <w:r w:rsidR="003C490E">
              <w:rPr>
                <w:noProof/>
                <w:webHidden/>
              </w:rPr>
            </w:r>
            <w:r w:rsidR="003C490E">
              <w:rPr>
                <w:noProof/>
                <w:webHidden/>
              </w:rPr>
              <w:fldChar w:fldCharType="separate"/>
            </w:r>
            <w:r w:rsidR="00BA4D46">
              <w:rPr>
                <w:noProof/>
                <w:webHidden/>
              </w:rPr>
              <w:t>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0" w:history="1">
            <w:r w:rsidR="003C490E" w:rsidRPr="006776A1">
              <w:rPr>
                <w:rStyle w:val="Hyperlink"/>
                <w:bCs/>
                <w:noProof/>
                <w:u w:color="000000"/>
              </w:rPr>
              <w:t>11.</w:t>
            </w:r>
            <w:r w:rsidR="003C490E">
              <w:rPr>
                <w:rFonts w:asciiTheme="minorHAnsi" w:eastAsiaTheme="minorEastAsia" w:hAnsiTheme="minorHAnsi" w:cstheme="minorBidi"/>
                <w:noProof/>
                <w:color w:val="auto"/>
                <w:sz w:val="22"/>
              </w:rPr>
              <w:tab/>
            </w:r>
            <w:r w:rsidR="003C490E" w:rsidRPr="006776A1">
              <w:rPr>
                <w:rStyle w:val="Hyperlink"/>
                <w:noProof/>
              </w:rPr>
              <w:t>PLANO DE COMUNICAÇÃO DA RFP</w:t>
            </w:r>
            <w:r w:rsidR="003C490E">
              <w:rPr>
                <w:noProof/>
                <w:webHidden/>
              </w:rPr>
              <w:tab/>
            </w:r>
            <w:r w:rsidR="003C490E">
              <w:rPr>
                <w:noProof/>
                <w:webHidden/>
              </w:rPr>
              <w:fldChar w:fldCharType="begin"/>
            </w:r>
            <w:r w:rsidR="003C490E">
              <w:rPr>
                <w:noProof/>
                <w:webHidden/>
              </w:rPr>
              <w:instrText xml:space="preserve"> PAGEREF _Toc6310940 \h </w:instrText>
            </w:r>
            <w:r w:rsidR="003C490E">
              <w:rPr>
                <w:noProof/>
                <w:webHidden/>
              </w:rPr>
            </w:r>
            <w:r w:rsidR="003C490E">
              <w:rPr>
                <w:noProof/>
                <w:webHidden/>
              </w:rPr>
              <w:fldChar w:fldCharType="separate"/>
            </w:r>
            <w:r w:rsidR="00BA4D46">
              <w:rPr>
                <w:noProof/>
                <w:webHidden/>
              </w:rPr>
              <w:t>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1" w:history="1">
            <w:r w:rsidR="003C490E" w:rsidRPr="006776A1">
              <w:rPr>
                <w:rStyle w:val="Hyperlink"/>
                <w:bCs/>
                <w:noProof/>
                <w:u w:color="000000"/>
              </w:rPr>
              <w:t>12.</w:t>
            </w:r>
            <w:r w:rsidR="003C490E">
              <w:rPr>
                <w:rFonts w:asciiTheme="minorHAnsi" w:eastAsiaTheme="minorEastAsia" w:hAnsiTheme="minorHAnsi" w:cstheme="minorBidi"/>
                <w:noProof/>
                <w:color w:val="auto"/>
                <w:sz w:val="22"/>
              </w:rPr>
              <w:tab/>
            </w:r>
            <w:r w:rsidR="003C490E" w:rsidRPr="006776A1">
              <w:rPr>
                <w:rStyle w:val="Hyperlink"/>
                <w:noProof/>
              </w:rPr>
              <w:t>FORMATO E ENTREGA DA PROPOSTA</w:t>
            </w:r>
            <w:r w:rsidR="003C490E">
              <w:rPr>
                <w:noProof/>
                <w:webHidden/>
              </w:rPr>
              <w:tab/>
            </w:r>
            <w:r w:rsidR="003C490E">
              <w:rPr>
                <w:noProof/>
                <w:webHidden/>
              </w:rPr>
              <w:fldChar w:fldCharType="begin"/>
            </w:r>
            <w:r w:rsidR="003C490E">
              <w:rPr>
                <w:noProof/>
                <w:webHidden/>
              </w:rPr>
              <w:instrText xml:space="preserve"> PAGEREF _Toc6310941 \h </w:instrText>
            </w:r>
            <w:r w:rsidR="003C490E">
              <w:rPr>
                <w:noProof/>
                <w:webHidden/>
              </w:rPr>
            </w:r>
            <w:r w:rsidR="003C490E">
              <w:rPr>
                <w:noProof/>
                <w:webHidden/>
              </w:rPr>
              <w:fldChar w:fldCharType="separate"/>
            </w:r>
            <w:r w:rsidR="00BA4D46">
              <w:rPr>
                <w:noProof/>
                <w:webHidden/>
              </w:rPr>
              <w:t>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2" w:history="1">
            <w:r w:rsidR="003C490E" w:rsidRPr="006776A1">
              <w:rPr>
                <w:rStyle w:val="Hyperlink"/>
                <w:bCs/>
                <w:noProof/>
                <w:u w:color="000000"/>
              </w:rPr>
              <w:t>13.</w:t>
            </w:r>
            <w:r w:rsidR="003C490E">
              <w:rPr>
                <w:rFonts w:asciiTheme="minorHAnsi" w:eastAsiaTheme="minorEastAsia" w:hAnsiTheme="minorHAnsi" w:cstheme="minorBidi"/>
                <w:noProof/>
                <w:color w:val="auto"/>
                <w:sz w:val="22"/>
              </w:rPr>
              <w:tab/>
            </w:r>
            <w:r w:rsidR="003C490E" w:rsidRPr="006776A1">
              <w:rPr>
                <w:rStyle w:val="Hyperlink"/>
                <w:noProof/>
              </w:rPr>
              <w:t>CONFIDENCIALIDADE DAS INFORMAÇÕES</w:t>
            </w:r>
            <w:r w:rsidR="003C490E">
              <w:rPr>
                <w:noProof/>
                <w:webHidden/>
              </w:rPr>
              <w:tab/>
            </w:r>
            <w:r w:rsidR="003C490E">
              <w:rPr>
                <w:noProof/>
                <w:webHidden/>
              </w:rPr>
              <w:fldChar w:fldCharType="begin"/>
            </w:r>
            <w:r w:rsidR="003C490E">
              <w:rPr>
                <w:noProof/>
                <w:webHidden/>
              </w:rPr>
              <w:instrText xml:space="preserve"> PAGEREF _Toc6310942 \h </w:instrText>
            </w:r>
            <w:r w:rsidR="003C490E">
              <w:rPr>
                <w:noProof/>
                <w:webHidden/>
              </w:rPr>
            </w:r>
            <w:r w:rsidR="003C490E">
              <w:rPr>
                <w:noProof/>
                <w:webHidden/>
              </w:rPr>
              <w:fldChar w:fldCharType="separate"/>
            </w:r>
            <w:r w:rsidR="00BA4D46">
              <w:rPr>
                <w:noProof/>
                <w:webHidden/>
              </w:rPr>
              <w:t>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3" w:history="1">
            <w:r w:rsidR="003C490E" w:rsidRPr="006776A1">
              <w:rPr>
                <w:rStyle w:val="Hyperlink"/>
                <w:bCs/>
                <w:noProof/>
                <w:u w:color="000000"/>
              </w:rPr>
              <w:t>14.</w:t>
            </w:r>
            <w:r w:rsidR="003C490E">
              <w:rPr>
                <w:rFonts w:asciiTheme="minorHAnsi" w:eastAsiaTheme="minorEastAsia" w:hAnsiTheme="minorHAnsi" w:cstheme="minorBidi"/>
                <w:noProof/>
                <w:color w:val="auto"/>
                <w:sz w:val="22"/>
              </w:rPr>
              <w:tab/>
            </w:r>
            <w:r w:rsidR="003C490E" w:rsidRPr="006776A1">
              <w:rPr>
                <w:rStyle w:val="Hyperlink"/>
                <w:noProof/>
              </w:rPr>
              <w:t>VISÃO GERAL DOS PROCESSOS DE NEGÓCIO</w:t>
            </w:r>
            <w:r w:rsidR="003C490E">
              <w:rPr>
                <w:noProof/>
                <w:webHidden/>
              </w:rPr>
              <w:tab/>
            </w:r>
            <w:r w:rsidR="003C490E">
              <w:rPr>
                <w:noProof/>
                <w:webHidden/>
              </w:rPr>
              <w:fldChar w:fldCharType="begin"/>
            </w:r>
            <w:r w:rsidR="003C490E">
              <w:rPr>
                <w:noProof/>
                <w:webHidden/>
              </w:rPr>
              <w:instrText xml:space="preserve"> PAGEREF _Toc6310943 \h </w:instrText>
            </w:r>
            <w:r w:rsidR="003C490E">
              <w:rPr>
                <w:noProof/>
                <w:webHidden/>
              </w:rPr>
            </w:r>
            <w:r w:rsidR="003C490E">
              <w:rPr>
                <w:noProof/>
                <w:webHidden/>
              </w:rPr>
              <w:fldChar w:fldCharType="separate"/>
            </w:r>
            <w:r w:rsidR="00BA4D46">
              <w:rPr>
                <w:noProof/>
                <w:webHidden/>
              </w:rPr>
              <w:t>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4" w:history="1">
            <w:r w:rsidR="003C490E" w:rsidRPr="006776A1">
              <w:rPr>
                <w:rStyle w:val="Hyperlink"/>
                <w:bCs/>
                <w:noProof/>
                <w:u w:color="000000"/>
              </w:rPr>
              <w:t>15.</w:t>
            </w:r>
            <w:r w:rsidR="003C490E">
              <w:rPr>
                <w:rFonts w:asciiTheme="minorHAnsi" w:eastAsiaTheme="minorEastAsia" w:hAnsiTheme="minorHAnsi" w:cstheme="minorBidi"/>
                <w:noProof/>
                <w:color w:val="auto"/>
                <w:sz w:val="22"/>
              </w:rPr>
              <w:tab/>
            </w:r>
            <w:r w:rsidR="003C490E" w:rsidRPr="006776A1">
              <w:rPr>
                <w:rStyle w:val="Hyperlink"/>
                <w:noProof/>
              </w:rPr>
              <w:t>LISTA DE REQUISITOS FUNCIONAIS</w:t>
            </w:r>
            <w:r w:rsidR="003C490E">
              <w:rPr>
                <w:noProof/>
                <w:webHidden/>
              </w:rPr>
              <w:tab/>
            </w:r>
            <w:r w:rsidR="003C490E">
              <w:rPr>
                <w:noProof/>
                <w:webHidden/>
              </w:rPr>
              <w:fldChar w:fldCharType="begin"/>
            </w:r>
            <w:r w:rsidR="003C490E">
              <w:rPr>
                <w:noProof/>
                <w:webHidden/>
              </w:rPr>
              <w:instrText xml:space="preserve"> PAGEREF _Toc6310944 \h </w:instrText>
            </w:r>
            <w:r w:rsidR="003C490E">
              <w:rPr>
                <w:noProof/>
                <w:webHidden/>
              </w:rPr>
            </w:r>
            <w:r w:rsidR="003C490E">
              <w:rPr>
                <w:noProof/>
                <w:webHidden/>
              </w:rPr>
              <w:fldChar w:fldCharType="separate"/>
            </w:r>
            <w:r w:rsidR="00BA4D46">
              <w:rPr>
                <w:noProof/>
                <w:webHidden/>
              </w:rPr>
              <w:t>15</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5" w:history="1">
            <w:r w:rsidR="003C490E" w:rsidRPr="006776A1">
              <w:rPr>
                <w:rStyle w:val="Hyperlink"/>
                <w:bCs/>
                <w:noProof/>
                <w:u w:color="000000"/>
              </w:rPr>
              <w:t>16.</w:t>
            </w:r>
            <w:r w:rsidR="003C490E">
              <w:rPr>
                <w:rFonts w:asciiTheme="minorHAnsi" w:eastAsiaTheme="minorEastAsia" w:hAnsiTheme="minorHAnsi" w:cstheme="minorBidi"/>
                <w:noProof/>
                <w:color w:val="auto"/>
                <w:sz w:val="22"/>
              </w:rPr>
              <w:tab/>
            </w:r>
            <w:r w:rsidR="003C490E" w:rsidRPr="006776A1">
              <w:rPr>
                <w:rStyle w:val="Hyperlink"/>
                <w:noProof/>
              </w:rPr>
              <w:t>MIGRAÇÃO DOS DADOS</w:t>
            </w:r>
            <w:r w:rsidR="003C490E">
              <w:rPr>
                <w:noProof/>
                <w:webHidden/>
              </w:rPr>
              <w:tab/>
            </w:r>
            <w:r w:rsidR="003C490E">
              <w:rPr>
                <w:noProof/>
                <w:webHidden/>
              </w:rPr>
              <w:fldChar w:fldCharType="begin"/>
            </w:r>
            <w:r w:rsidR="003C490E">
              <w:rPr>
                <w:noProof/>
                <w:webHidden/>
              </w:rPr>
              <w:instrText xml:space="preserve"> PAGEREF _Toc6310945 \h </w:instrText>
            </w:r>
            <w:r w:rsidR="003C490E">
              <w:rPr>
                <w:noProof/>
                <w:webHidden/>
              </w:rPr>
            </w:r>
            <w:r w:rsidR="003C490E">
              <w:rPr>
                <w:noProof/>
                <w:webHidden/>
              </w:rPr>
              <w:fldChar w:fldCharType="separate"/>
            </w:r>
            <w:r w:rsidR="00BA4D46">
              <w:rPr>
                <w:noProof/>
                <w:webHidden/>
              </w:rPr>
              <w:t>27</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6" w:history="1">
            <w:r w:rsidR="003C490E" w:rsidRPr="006776A1">
              <w:rPr>
                <w:rStyle w:val="Hyperlink"/>
                <w:bCs/>
                <w:noProof/>
                <w:u w:color="000000"/>
              </w:rPr>
              <w:t>17.</w:t>
            </w:r>
            <w:r w:rsidR="003C490E">
              <w:rPr>
                <w:rFonts w:asciiTheme="minorHAnsi" w:eastAsiaTheme="minorEastAsia" w:hAnsiTheme="minorHAnsi" w:cstheme="minorBidi"/>
                <w:noProof/>
                <w:color w:val="auto"/>
                <w:sz w:val="22"/>
              </w:rPr>
              <w:tab/>
            </w:r>
            <w:r w:rsidR="003C490E" w:rsidRPr="006776A1">
              <w:rPr>
                <w:rStyle w:val="Hyperlink"/>
                <w:noProof/>
              </w:rPr>
              <w:t>USUÁRIOS ESTIMADOS</w:t>
            </w:r>
            <w:r w:rsidR="003C490E">
              <w:rPr>
                <w:noProof/>
                <w:webHidden/>
              </w:rPr>
              <w:tab/>
            </w:r>
            <w:r w:rsidR="003C490E">
              <w:rPr>
                <w:noProof/>
                <w:webHidden/>
              </w:rPr>
              <w:fldChar w:fldCharType="begin"/>
            </w:r>
            <w:r w:rsidR="003C490E">
              <w:rPr>
                <w:noProof/>
                <w:webHidden/>
              </w:rPr>
              <w:instrText xml:space="preserve"> PAGEREF _Toc6310946 \h </w:instrText>
            </w:r>
            <w:r w:rsidR="003C490E">
              <w:rPr>
                <w:noProof/>
                <w:webHidden/>
              </w:rPr>
            </w:r>
            <w:r w:rsidR="003C490E">
              <w:rPr>
                <w:noProof/>
                <w:webHidden/>
              </w:rPr>
              <w:fldChar w:fldCharType="separate"/>
            </w:r>
            <w:r w:rsidR="00BA4D46">
              <w:rPr>
                <w:noProof/>
                <w:webHidden/>
              </w:rPr>
              <w:t>28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7" w:history="1">
            <w:r w:rsidR="003C490E" w:rsidRPr="006776A1">
              <w:rPr>
                <w:rStyle w:val="Hyperlink"/>
                <w:bCs/>
                <w:noProof/>
                <w:u w:color="000000"/>
              </w:rPr>
              <w:t>18.</w:t>
            </w:r>
            <w:r w:rsidR="003C490E">
              <w:rPr>
                <w:rFonts w:asciiTheme="minorHAnsi" w:eastAsiaTheme="minorEastAsia" w:hAnsiTheme="minorHAnsi" w:cstheme="minorBidi"/>
                <w:noProof/>
                <w:color w:val="auto"/>
                <w:sz w:val="22"/>
              </w:rPr>
              <w:tab/>
            </w:r>
            <w:r w:rsidR="003C490E" w:rsidRPr="006776A1">
              <w:rPr>
                <w:rStyle w:val="Hyperlink"/>
                <w:noProof/>
              </w:rPr>
              <w:t>ESTRUTURA ATUAL DOS SISTEMAS</w:t>
            </w:r>
            <w:r w:rsidR="003C490E">
              <w:rPr>
                <w:noProof/>
                <w:webHidden/>
              </w:rPr>
              <w:tab/>
            </w:r>
            <w:r w:rsidR="003C490E">
              <w:rPr>
                <w:noProof/>
                <w:webHidden/>
              </w:rPr>
              <w:fldChar w:fldCharType="begin"/>
            </w:r>
            <w:r w:rsidR="003C490E">
              <w:rPr>
                <w:noProof/>
                <w:webHidden/>
              </w:rPr>
              <w:instrText xml:space="preserve"> PAGEREF _Toc6310947 \h </w:instrText>
            </w:r>
            <w:r w:rsidR="003C490E">
              <w:rPr>
                <w:noProof/>
                <w:webHidden/>
              </w:rPr>
            </w:r>
            <w:r w:rsidR="003C490E">
              <w:rPr>
                <w:noProof/>
                <w:webHidden/>
              </w:rPr>
              <w:fldChar w:fldCharType="separate"/>
            </w:r>
            <w:r w:rsidR="00BA4D46">
              <w:rPr>
                <w:noProof/>
                <w:webHidden/>
              </w:rPr>
              <w:t>28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8" w:history="1">
            <w:r w:rsidR="003C490E" w:rsidRPr="006776A1">
              <w:rPr>
                <w:rStyle w:val="Hyperlink"/>
                <w:bCs/>
                <w:noProof/>
                <w:u w:color="000000"/>
              </w:rPr>
              <w:t>19.</w:t>
            </w:r>
            <w:r w:rsidR="003C490E">
              <w:rPr>
                <w:rFonts w:asciiTheme="minorHAnsi" w:eastAsiaTheme="minorEastAsia" w:hAnsiTheme="minorHAnsi" w:cstheme="minorBidi"/>
                <w:noProof/>
                <w:color w:val="auto"/>
                <w:sz w:val="22"/>
              </w:rPr>
              <w:tab/>
            </w:r>
            <w:r w:rsidR="003C490E" w:rsidRPr="006776A1">
              <w:rPr>
                <w:rStyle w:val="Hyperlink"/>
                <w:noProof/>
              </w:rPr>
              <w:t>REFERÊNCIAS</w:t>
            </w:r>
            <w:r w:rsidR="003C490E">
              <w:rPr>
                <w:noProof/>
                <w:webHidden/>
              </w:rPr>
              <w:tab/>
            </w:r>
            <w:r w:rsidR="003C490E">
              <w:rPr>
                <w:noProof/>
                <w:webHidden/>
              </w:rPr>
              <w:fldChar w:fldCharType="begin"/>
            </w:r>
            <w:r w:rsidR="003C490E">
              <w:rPr>
                <w:noProof/>
                <w:webHidden/>
              </w:rPr>
              <w:instrText xml:space="preserve"> PAGEREF _Toc6310948 \h </w:instrText>
            </w:r>
            <w:r w:rsidR="003C490E">
              <w:rPr>
                <w:noProof/>
                <w:webHidden/>
              </w:rPr>
            </w:r>
            <w:r w:rsidR="003C490E">
              <w:rPr>
                <w:noProof/>
                <w:webHidden/>
              </w:rPr>
              <w:fldChar w:fldCharType="separate"/>
            </w:r>
            <w:r w:rsidR="00BA4D46">
              <w:rPr>
                <w:noProof/>
                <w:webHidden/>
              </w:rPr>
              <w:t>28</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49" w:history="1">
            <w:r w:rsidR="003C490E" w:rsidRPr="006776A1">
              <w:rPr>
                <w:rStyle w:val="Hyperlink"/>
                <w:bCs/>
                <w:noProof/>
                <w:u w:color="000000"/>
              </w:rPr>
              <w:t>20.</w:t>
            </w:r>
            <w:r w:rsidR="003C490E">
              <w:rPr>
                <w:rFonts w:asciiTheme="minorHAnsi" w:eastAsiaTheme="minorEastAsia" w:hAnsiTheme="minorHAnsi" w:cstheme="minorBidi"/>
                <w:noProof/>
                <w:color w:val="auto"/>
                <w:sz w:val="22"/>
              </w:rPr>
              <w:tab/>
            </w:r>
            <w:r w:rsidR="003C490E" w:rsidRPr="006776A1">
              <w:rPr>
                <w:rStyle w:val="Hyperlink"/>
                <w:noProof/>
              </w:rPr>
              <w:t>ESPECIFICAÇÕES TÉCNICAS</w:t>
            </w:r>
            <w:r w:rsidR="003C490E">
              <w:rPr>
                <w:noProof/>
                <w:webHidden/>
              </w:rPr>
              <w:tab/>
            </w:r>
            <w:r w:rsidR="003C490E">
              <w:rPr>
                <w:noProof/>
                <w:webHidden/>
              </w:rPr>
              <w:fldChar w:fldCharType="begin"/>
            </w:r>
            <w:r w:rsidR="003C490E">
              <w:rPr>
                <w:noProof/>
                <w:webHidden/>
              </w:rPr>
              <w:instrText xml:space="preserve"> PAGEREF _Toc6310949 \h </w:instrText>
            </w:r>
            <w:r w:rsidR="003C490E">
              <w:rPr>
                <w:noProof/>
                <w:webHidden/>
              </w:rPr>
            </w:r>
            <w:r w:rsidR="003C490E">
              <w:rPr>
                <w:noProof/>
                <w:webHidden/>
              </w:rPr>
              <w:fldChar w:fldCharType="separate"/>
            </w:r>
            <w:r w:rsidR="00BA4D46">
              <w:rPr>
                <w:noProof/>
                <w:webHidden/>
              </w:rPr>
              <w:t>29</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50" w:history="1">
            <w:r w:rsidR="003C490E" w:rsidRPr="006776A1">
              <w:rPr>
                <w:rStyle w:val="Hyperlink"/>
                <w:bCs/>
                <w:noProof/>
                <w:u w:color="000000"/>
              </w:rPr>
              <w:t>21.</w:t>
            </w:r>
            <w:r w:rsidR="003C490E">
              <w:rPr>
                <w:rFonts w:asciiTheme="minorHAnsi" w:eastAsiaTheme="minorEastAsia" w:hAnsiTheme="minorHAnsi" w:cstheme="minorBidi"/>
                <w:noProof/>
                <w:color w:val="auto"/>
                <w:sz w:val="22"/>
              </w:rPr>
              <w:tab/>
            </w:r>
            <w:r w:rsidR="003C490E" w:rsidRPr="006776A1">
              <w:rPr>
                <w:rStyle w:val="Hyperlink"/>
                <w:noProof/>
              </w:rPr>
              <w:t>PLANO DE MANUTENÇÃO E SUPORTE</w:t>
            </w:r>
            <w:r w:rsidR="003C490E">
              <w:rPr>
                <w:noProof/>
                <w:webHidden/>
              </w:rPr>
              <w:tab/>
            </w:r>
            <w:r w:rsidR="003C490E">
              <w:rPr>
                <w:noProof/>
                <w:webHidden/>
              </w:rPr>
              <w:fldChar w:fldCharType="begin"/>
            </w:r>
            <w:r w:rsidR="003C490E">
              <w:rPr>
                <w:noProof/>
                <w:webHidden/>
              </w:rPr>
              <w:instrText xml:space="preserve"> PAGEREF _Toc6310950 \h </w:instrText>
            </w:r>
            <w:r w:rsidR="003C490E">
              <w:rPr>
                <w:noProof/>
                <w:webHidden/>
              </w:rPr>
            </w:r>
            <w:r w:rsidR="003C490E">
              <w:rPr>
                <w:noProof/>
                <w:webHidden/>
              </w:rPr>
              <w:fldChar w:fldCharType="separate"/>
            </w:r>
            <w:r w:rsidR="00BA4D46">
              <w:rPr>
                <w:noProof/>
                <w:webHidden/>
              </w:rPr>
              <w:t>29</w:t>
            </w:r>
            <w:r w:rsidR="003C490E">
              <w:rPr>
                <w:noProof/>
                <w:webHidden/>
              </w:rPr>
              <w:fldChar w:fldCharType="end"/>
            </w:r>
          </w:hyperlink>
        </w:p>
        <w:p w:rsidR="003C490E" w:rsidRDefault="00DB7E03">
          <w:pPr>
            <w:pStyle w:val="Sumrio1"/>
            <w:tabs>
              <w:tab w:val="left" w:pos="660"/>
              <w:tab w:val="right" w:leader="dot" w:pos="9323"/>
            </w:tabs>
            <w:rPr>
              <w:rFonts w:asciiTheme="minorHAnsi" w:eastAsiaTheme="minorEastAsia" w:hAnsiTheme="minorHAnsi" w:cstheme="minorBidi"/>
              <w:noProof/>
              <w:color w:val="auto"/>
              <w:sz w:val="22"/>
            </w:rPr>
          </w:pPr>
          <w:hyperlink w:anchor="_Toc6310951" w:history="1">
            <w:r w:rsidR="003C490E" w:rsidRPr="006776A1">
              <w:rPr>
                <w:rStyle w:val="Hyperlink"/>
                <w:bCs/>
                <w:noProof/>
                <w:u w:color="000000"/>
              </w:rPr>
              <w:t>22.</w:t>
            </w:r>
            <w:r w:rsidR="003C490E">
              <w:rPr>
                <w:rFonts w:asciiTheme="minorHAnsi" w:eastAsiaTheme="minorEastAsia" w:hAnsiTheme="minorHAnsi" w:cstheme="minorBidi"/>
                <w:noProof/>
                <w:color w:val="auto"/>
                <w:sz w:val="22"/>
              </w:rPr>
              <w:tab/>
            </w:r>
            <w:r w:rsidR="003C490E" w:rsidRPr="006776A1">
              <w:rPr>
                <w:rStyle w:val="Hyperlink"/>
                <w:noProof/>
              </w:rPr>
              <w:t>ANEXO</w:t>
            </w:r>
            <w:r w:rsidR="003C490E">
              <w:rPr>
                <w:noProof/>
                <w:webHidden/>
              </w:rPr>
              <w:tab/>
            </w:r>
            <w:r w:rsidR="003C490E">
              <w:rPr>
                <w:noProof/>
                <w:webHidden/>
              </w:rPr>
              <w:fldChar w:fldCharType="begin"/>
            </w:r>
            <w:r w:rsidR="003C490E">
              <w:rPr>
                <w:noProof/>
                <w:webHidden/>
              </w:rPr>
              <w:instrText xml:space="preserve"> PAGEREF _Toc6310951 \h </w:instrText>
            </w:r>
            <w:r w:rsidR="003C490E">
              <w:rPr>
                <w:noProof/>
                <w:webHidden/>
              </w:rPr>
            </w:r>
            <w:r w:rsidR="003C490E">
              <w:rPr>
                <w:noProof/>
                <w:webHidden/>
              </w:rPr>
              <w:fldChar w:fldCharType="separate"/>
            </w:r>
            <w:r w:rsidR="00BA4D46">
              <w:rPr>
                <w:noProof/>
                <w:webHidden/>
              </w:rPr>
              <w:t>30</w:t>
            </w:r>
            <w:r w:rsidR="003C490E">
              <w:rPr>
                <w:noProof/>
                <w:webHidden/>
              </w:rPr>
              <w:fldChar w:fldCharType="end"/>
            </w:r>
          </w:hyperlink>
        </w:p>
        <w:p w:rsidR="00CC28FD" w:rsidRDefault="00884911">
          <w:r>
            <w:fldChar w:fldCharType="end"/>
          </w:r>
        </w:p>
      </w:sdtContent>
    </w:sdt>
    <w:p w:rsidR="00CC28FD" w:rsidRDefault="00884911">
      <w:pPr>
        <w:spacing w:after="117" w:line="259" w:lineRule="auto"/>
        <w:ind w:left="142" w:right="0" w:firstLine="0"/>
        <w:jc w:val="left"/>
      </w:pPr>
      <w:r>
        <w:rPr>
          <w:sz w:val="20"/>
        </w:rPr>
        <w:t xml:space="preserve"> </w:t>
      </w:r>
    </w:p>
    <w:p w:rsidR="00CC28FD" w:rsidRDefault="00884911">
      <w:pPr>
        <w:spacing w:after="98" w:line="259" w:lineRule="auto"/>
        <w:ind w:left="142" w:right="0" w:firstLine="0"/>
        <w:jc w:val="left"/>
      </w:pPr>
      <w:r>
        <w:rPr>
          <w:b/>
        </w:rPr>
        <w:t xml:space="preserve"> </w:t>
      </w:r>
    </w:p>
    <w:p w:rsidR="00CC28FD" w:rsidRDefault="00884911">
      <w:pPr>
        <w:spacing w:after="98" w:line="259" w:lineRule="auto"/>
        <w:ind w:left="142" w:right="0" w:firstLine="0"/>
        <w:jc w:val="left"/>
      </w:pPr>
      <w:r>
        <w:rPr>
          <w:b/>
        </w:rPr>
        <w:t xml:space="preserve"> </w:t>
      </w:r>
    </w:p>
    <w:p w:rsidR="00CC28FD" w:rsidRDefault="00884911">
      <w:pPr>
        <w:spacing w:after="98" w:line="259" w:lineRule="auto"/>
        <w:ind w:left="142" w:right="0" w:firstLine="0"/>
        <w:jc w:val="left"/>
      </w:pPr>
      <w:r>
        <w:rPr>
          <w:b/>
        </w:rPr>
        <w:t xml:space="preserve"> </w:t>
      </w:r>
    </w:p>
    <w:p w:rsidR="00CC28FD" w:rsidRDefault="00884911">
      <w:pPr>
        <w:spacing w:after="98" w:line="259" w:lineRule="auto"/>
        <w:ind w:left="142" w:right="0" w:firstLine="0"/>
        <w:jc w:val="left"/>
      </w:pPr>
      <w:r>
        <w:rPr>
          <w:b/>
        </w:rPr>
        <w:t xml:space="preserve"> </w:t>
      </w:r>
    </w:p>
    <w:p w:rsidR="00CC28FD" w:rsidRDefault="00884911">
      <w:pPr>
        <w:spacing w:after="98" w:line="259" w:lineRule="auto"/>
        <w:ind w:left="142" w:right="0" w:firstLine="0"/>
        <w:jc w:val="left"/>
      </w:pPr>
      <w:r>
        <w:rPr>
          <w:b/>
        </w:rPr>
        <w:t xml:space="preserve"> </w:t>
      </w:r>
    </w:p>
    <w:p w:rsidR="00C6791E" w:rsidRDefault="00884911" w:rsidP="00C6791E">
      <w:pPr>
        <w:spacing w:after="100" w:line="259" w:lineRule="auto"/>
        <w:ind w:left="0" w:right="795" w:firstLine="0"/>
        <w:jc w:val="center"/>
        <w:rPr>
          <w:b/>
        </w:rPr>
      </w:pPr>
      <w:r>
        <w:rPr>
          <w:b/>
        </w:rPr>
        <w:lastRenderedPageBreak/>
        <w:t xml:space="preserve"> </w:t>
      </w:r>
      <w:r w:rsidR="00C6791E">
        <w:rPr>
          <w:b/>
        </w:rPr>
        <w:t>COLETA DE PREÇOS Nº 01/2019</w:t>
      </w:r>
    </w:p>
    <w:p w:rsidR="00C6791E" w:rsidRPr="0000481C" w:rsidRDefault="00C6791E" w:rsidP="00C6791E">
      <w:pPr>
        <w:spacing w:after="100" w:line="259" w:lineRule="auto"/>
        <w:ind w:left="0" w:right="795" w:firstLine="0"/>
        <w:jc w:val="center"/>
        <w:rPr>
          <w:b/>
        </w:rPr>
      </w:pPr>
      <w:r w:rsidRPr="0000481C">
        <w:rPr>
          <w:b/>
        </w:rPr>
        <w:t xml:space="preserve">Sistema de Gestão Empresarial (ERP </w:t>
      </w:r>
      <w:r w:rsidRPr="0000481C">
        <w:rPr>
          <w:b/>
          <w:strike/>
        </w:rPr>
        <w:t xml:space="preserve">  </w:t>
      </w:r>
      <w:r w:rsidRPr="0000481C">
        <w:rPr>
          <w:b/>
        </w:rPr>
        <w:t xml:space="preserve">Enterprise </w:t>
      </w:r>
      <w:proofErr w:type="spellStart"/>
      <w:r w:rsidRPr="0000481C">
        <w:rPr>
          <w:b/>
        </w:rPr>
        <w:t>Resource</w:t>
      </w:r>
      <w:proofErr w:type="spellEnd"/>
      <w:r w:rsidRPr="0000481C">
        <w:rPr>
          <w:b/>
        </w:rPr>
        <w:t xml:space="preserve"> Planning)</w:t>
      </w:r>
    </w:p>
    <w:p w:rsidR="00CC28FD" w:rsidRDefault="00884911">
      <w:pPr>
        <w:spacing w:after="98" w:line="259" w:lineRule="auto"/>
        <w:ind w:left="142" w:right="0" w:firstLine="0"/>
        <w:jc w:val="left"/>
      </w:pPr>
      <w:r>
        <w:rPr>
          <w:b/>
        </w:rPr>
        <w:t xml:space="preserve"> </w:t>
      </w:r>
    </w:p>
    <w:p w:rsidR="00CC28FD" w:rsidRDefault="00884911">
      <w:pPr>
        <w:spacing w:after="95" w:line="259" w:lineRule="auto"/>
        <w:ind w:left="142" w:right="0" w:firstLine="0"/>
        <w:jc w:val="left"/>
      </w:pPr>
      <w:r>
        <w:rPr>
          <w:b/>
        </w:rPr>
        <w:t xml:space="preserve"> </w:t>
      </w:r>
    </w:p>
    <w:p w:rsidR="00CC28FD" w:rsidRDefault="00884911">
      <w:pPr>
        <w:pStyle w:val="Ttulo1"/>
        <w:spacing w:after="107"/>
        <w:ind w:left="345" w:right="268" w:hanging="360"/>
      </w:pPr>
      <w:bookmarkStart w:id="0" w:name="_Toc6310930"/>
      <w:r>
        <w:t>Introdução</w:t>
      </w:r>
      <w:bookmarkEnd w:id="0"/>
      <w:r>
        <w:t xml:space="preserve"> </w:t>
      </w:r>
    </w:p>
    <w:p w:rsidR="00CC28FD" w:rsidRDefault="00884911" w:rsidP="00ED4FC4">
      <w:pPr>
        <w:spacing w:after="98" w:line="259" w:lineRule="auto"/>
        <w:ind w:left="0" w:right="0" w:firstLine="0"/>
      </w:pPr>
      <w:r>
        <w:t>Através desta RFP (</w:t>
      </w:r>
      <w:proofErr w:type="spellStart"/>
      <w:r>
        <w:t>Request</w:t>
      </w:r>
      <w:proofErr w:type="spellEnd"/>
      <w:r>
        <w:t xml:space="preserve"> for </w:t>
      </w:r>
      <w:proofErr w:type="spellStart"/>
      <w:r>
        <w:t>Proposal</w:t>
      </w:r>
      <w:proofErr w:type="spellEnd"/>
      <w:r>
        <w:t xml:space="preserve">) a </w:t>
      </w:r>
      <w:r w:rsidR="005F6E66">
        <w:t>Embrapii</w:t>
      </w:r>
      <w:r>
        <w:t xml:space="preserve"> convida os fornecedores a enviar proposta para implementação de um Sistema de Gestão Empresarial (ERP </w:t>
      </w:r>
      <w:r>
        <w:rPr>
          <w:strike/>
        </w:rPr>
        <w:t xml:space="preserve">  </w:t>
      </w:r>
      <w:r>
        <w:t xml:space="preserve">Enterprise </w:t>
      </w:r>
      <w:proofErr w:type="spellStart"/>
      <w:r>
        <w:t>Resource</w:t>
      </w:r>
      <w:proofErr w:type="spellEnd"/>
      <w:r>
        <w:t xml:space="preserve"> Planning). O sistema a ser implantado deverá ser hospedado nos servidores da Embrapii. Não serão aceitas propostas no modelo SaaS (Software as a Service).  </w:t>
      </w:r>
    </w:p>
    <w:p w:rsidR="00CC28FD" w:rsidRDefault="00884911" w:rsidP="00ED4FC4">
      <w:pPr>
        <w:spacing w:after="98" w:line="259" w:lineRule="auto"/>
        <w:ind w:left="0" w:right="0" w:firstLine="0"/>
      </w:pPr>
      <w:r>
        <w:t xml:space="preserve">O escopo da proposta deverá contemplar: </w:t>
      </w:r>
      <w:r>
        <w:rPr>
          <w:b/>
        </w:rPr>
        <w:t xml:space="preserve">atividades de </w:t>
      </w:r>
      <w:r w:rsidR="003E4E0B">
        <w:rPr>
          <w:b/>
        </w:rPr>
        <w:t>gerenciamento do</w:t>
      </w:r>
      <w:r>
        <w:rPr>
          <w:b/>
        </w:rPr>
        <w:t xml:space="preserve"> projeto, mapeamento dos processos, especificação do hardware a ser utilizado, customizações necessárias para atender aos requisitos, integração de sistemas, bancos, receita federal, e-social, migração dos dados, testes, implementação e treinamento.</w:t>
      </w:r>
      <w:r>
        <w:t xml:space="preserve"> </w:t>
      </w:r>
    </w:p>
    <w:p w:rsidR="00CC28FD" w:rsidRDefault="00884911">
      <w:pPr>
        <w:spacing w:after="131" w:line="259" w:lineRule="auto"/>
        <w:ind w:left="142" w:right="0" w:firstLine="0"/>
        <w:jc w:val="left"/>
      </w:pPr>
      <w:r>
        <w:t xml:space="preserve"> </w:t>
      </w:r>
    </w:p>
    <w:p w:rsidR="00CC28FD" w:rsidRDefault="00884911">
      <w:pPr>
        <w:pStyle w:val="Ttulo1"/>
        <w:ind w:left="345" w:right="268" w:hanging="360"/>
      </w:pPr>
      <w:bookmarkStart w:id="1" w:name="_Toc6310931"/>
      <w:r>
        <w:t>Sobre a Embrapii</w:t>
      </w:r>
      <w:bookmarkEnd w:id="1"/>
      <w:r>
        <w:t xml:space="preserve"> </w:t>
      </w:r>
    </w:p>
    <w:p w:rsidR="00CC28FD" w:rsidRDefault="00884911">
      <w:pPr>
        <w:spacing w:after="98" w:line="259" w:lineRule="auto"/>
        <w:ind w:left="360" w:right="0" w:firstLine="0"/>
        <w:jc w:val="left"/>
      </w:pPr>
      <w:r>
        <w:t xml:space="preserve"> </w:t>
      </w:r>
    </w:p>
    <w:p w:rsidR="00CC28FD" w:rsidRDefault="00884911" w:rsidP="00ED4FC4">
      <w:pPr>
        <w:spacing w:after="98" w:line="259" w:lineRule="auto"/>
        <w:ind w:left="0" w:right="0" w:firstLine="0"/>
      </w:pPr>
      <w:r>
        <w:t xml:space="preserve">A </w:t>
      </w:r>
      <w:r>
        <w:rPr>
          <w:u w:val="single" w:color="2E97D3"/>
        </w:rPr>
        <w:t>Embrapii</w:t>
      </w:r>
      <w:r>
        <w:t xml:space="preserve"> (Associação Brasileira de Pesquisa e Inovação Industrial) é uma Organização Social que, desde 2013, apoia instituições de pesquisa tecnológica fomentando a inovação na indústria brasileira.   </w:t>
      </w:r>
    </w:p>
    <w:p w:rsidR="00CC28FD" w:rsidRDefault="00884911" w:rsidP="00ED4FC4">
      <w:pPr>
        <w:spacing w:after="98" w:line="259" w:lineRule="auto"/>
        <w:ind w:left="0" w:right="0" w:firstLine="0"/>
      </w:pPr>
      <w:r>
        <w:t xml:space="preserve">A assinatura do Contrato de Gestão com o Ministério da Ciência, Tecnologia, Inovações e Comunicações – MCTIC ocorreu em 2 de dezembro de 2013, tendo o Ministério da Educação – MEC como instituição interveniente. Os dois órgãos federais repartem igualmente a responsabilidade pelo financiamento.   </w:t>
      </w:r>
    </w:p>
    <w:p w:rsidR="00CC28FD" w:rsidRDefault="00884911" w:rsidP="00ED4FC4">
      <w:pPr>
        <w:spacing w:after="98" w:line="259" w:lineRule="auto"/>
        <w:ind w:left="0" w:right="0" w:firstLine="0"/>
      </w:pPr>
      <w:r>
        <w:t xml:space="preserve">As atividades da Embrapii partem do reconhecimento das oportunidades de exploração das sinergias entre instituições de pesquisa tecnológica e empresas industriais, em prol do fortalecimento da capacidade de inovação brasileira. Ela tem por missão apoiar instituições de pesquisa tecnológica, em selecionadas áreas de competência, para que executem projetos de desenvolvimento de pesquisa tecnológica para inovação, em cooperação com empresas do setor industrial.   </w:t>
      </w:r>
    </w:p>
    <w:p w:rsidR="00CC28FD" w:rsidRDefault="00884911">
      <w:pPr>
        <w:spacing w:after="8" w:line="259" w:lineRule="auto"/>
        <w:ind w:left="360" w:right="0" w:firstLine="0"/>
        <w:jc w:val="left"/>
      </w:pPr>
      <w:r>
        <w:t xml:space="preserve"> </w:t>
      </w:r>
    </w:p>
    <w:p w:rsidR="00CC28FD" w:rsidRDefault="00884911">
      <w:pPr>
        <w:pStyle w:val="Ttulo1"/>
        <w:ind w:left="345" w:right="268" w:hanging="360"/>
      </w:pPr>
      <w:bookmarkStart w:id="2" w:name="_Toc6310932"/>
      <w:r>
        <w:t>Objetivo</w:t>
      </w:r>
      <w:bookmarkEnd w:id="2"/>
      <w:r>
        <w:t xml:space="preserve">  </w:t>
      </w:r>
    </w:p>
    <w:p w:rsidR="00CC28FD" w:rsidRDefault="00884911">
      <w:pPr>
        <w:spacing w:after="0" w:line="259" w:lineRule="auto"/>
        <w:ind w:left="360" w:right="0" w:firstLine="0"/>
        <w:jc w:val="left"/>
      </w:pPr>
      <w:r>
        <w:t xml:space="preserve"> </w:t>
      </w:r>
    </w:p>
    <w:p w:rsidR="00CC28FD" w:rsidRDefault="00884911" w:rsidP="00ED4FC4">
      <w:pPr>
        <w:spacing w:after="98" w:line="259" w:lineRule="auto"/>
        <w:ind w:left="0" w:right="0" w:firstLine="0"/>
      </w:pPr>
      <w:r>
        <w:t xml:space="preserve">O objetivo desta contratação é adquirir um sistema de gestão integrado o mais aderente possível aos processos de gestão da Embrapii (ERP) para substituir os em uso na área administrativa e financeira (Questor). É necessário que o produto:   </w:t>
      </w:r>
    </w:p>
    <w:p w:rsidR="00CC28FD" w:rsidRDefault="00884911">
      <w:pPr>
        <w:spacing w:after="24" w:line="259" w:lineRule="auto"/>
        <w:ind w:left="360" w:right="0" w:firstLine="0"/>
        <w:jc w:val="left"/>
      </w:pPr>
      <w:r>
        <w:t xml:space="preserve"> </w:t>
      </w:r>
    </w:p>
    <w:p w:rsidR="00CC28FD" w:rsidRDefault="00884911">
      <w:pPr>
        <w:numPr>
          <w:ilvl w:val="0"/>
          <w:numId w:val="1"/>
        </w:numPr>
        <w:ind w:right="270" w:hanging="360"/>
      </w:pPr>
      <w:r>
        <w:t xml:space="preserve">Opere dentro de uma arquitetura moderna e de tecnologias atualizadas; </w:t>
      </w:r>
    </w:p>
    <w:p w:rsidR="00CC28FD" w:rsidRDefault="00884911">
      <w:pPr>
        <w:numPr>
          <w:ilvl w:val="0"/>
          <w:numId w:val="1"/>
        </w:numPr>
        <w:ind w:right="270" w:hanging="360"/>
      </w:pPr>
      <w:r>
        <w:t xml:space="preserve">Automatize e integre funções que atualmente requerem intervenção manual; </w:t>
      </w:r>
    </w:p>
    <w:p w:rsidR="00CC28FD" w:rsidRDefault="00884911">
      <w:pPr>
        <w:numPr>
          <w:ilvl w:val="0"/>
          <w:numId w:val="1"/>
        </w:numPr>
        <w:ind w:right="270" w:hanging="360"/>
      </w:pPr>
      <w:r>
        <w:t xml:space="preserve">Automatize processos manuais para reduzir as cargas de trabalho das equipes de gestão; </w:t>
      </w:r>
    </w:p>
    <w:p w:rsidR="00CC28FD" w:rsidRDefault="00884911">
      <w:pPr>
        <w:numPr>
          <w:ilvl w:val="0"/>
          <w:numId w:val="1"/>
        </w:numPr>
        <w:spacing w:after="38"/>
        <w:ind w:right="270" w:hanging="360"/>
      </w:pPr>
      <w:r>
        <w:t xml:space="preserve">Elimine o transito de papel dentro da organização e permita o rastreamento dos documentos do processo administrativo; </w:t>
      </w:r>
    </w:p>
    <w:p w:rsidR="00CC28FD" w:rsidRDefault="00884911">
      <w:pPr>
        <w:numPr>
          <w:ilvl w:val="0"/>
          <w:numId w:val="1"/>
        </w:numPr>
        <w:ind w:right="270" w:hanging="360"/>
      </w:pPr>
      <w:r>
        <w:t xml:space="preserve">Reduza/Elimine a entrada redundante de dados; </w:t>
      </w:r>
    </w:p>
    <w:p w:rsidR="00CC28FD" w:rsidRDefault="00884911">
      <w:pPr>
        <w:numPr>
          <w:ilvl w:val="0"/>
          <w:numId w:val="1"/>
        </w:numPr>
        <w:ind w:right="270" w:hanging="360"/>
      </w:pPr>
      <w:r>
        <w:t xml:space="preserve">Recupere históricos e informações gerenciais do ERP de forma rápida e precisa; </w:t>
      </w:r>
    </w:p>
    <w:p w:rsidR="00CC28FD" w:rsidRDefault="00884911">
      <w:pPr>
        <w:numPr>
          <w:ilvl w:val="0"/>
          <w:numId w:val="1"/>
        </w:numPr>
        <w:spacing w:after="38"/>
        <w:ind w:right="270" w:hanging="360"/>
      </w:pPr>
      <w:r>
        <w:lastRenderedPageBreak/>
        <w:t xml:space="preserve">Forneça recursos de autoatendimento a funcionários, fornecedores e clientes envolvidos no processo de gestão </w:t>
      </w:r>
      <w:r w:rsidR="00323C13">
        <w:t>administrativa</w:t>
      </w:r>
      <w:r>
        <w:t xml:space="preserve">; </w:t>
      </w:r>
    </w:p>
    <w:p w:rsidR="00CC28FD" w:rsidRDefault="00884911">
      <w:pPr>
        <w:numPr>
          <w:ilvl w:val="0"/>
          <w:numId w:val="1"/>
        </w:numPr>
        <w:ind w:right="270" w:hanging="360"/>
      </w:pPr>
      <w:r>
        <w:t xml:space="preserve">Forneça relatórios e informações de gestão em tempo real; e </w:t>
      </w:r>
    </w:p>
    <w:p w:rsidR="00CC28FD" w:rsidRDefault="00884911">
      <w:pPr>
        <w:numPr>
          <w:ilvl w:val="0"/>
          <w:numId w:val="1"/>
        </w:numPr>
        <w:ind w:right="270" w:hanging="360"/>
      </w:pPr>
      <w:r>
        <w:t xml:space="preserve">Incentive o desenvolvimento e o aprimoramento de novos processos. </w:t>
      </w:r>
    </w:p>
    <w:p w:rsidR="00CC28FD" w:rsidRDefault="00884911">
      <w:pPr>
        <w:spacing w:after="0" w:line="259" w:lineRule="auto"/>
        <w:ind w:left="1080" w:right="0" w:firstLine="0"/>
        <w:jc w:val="left"/>
      </w:pPr>
      <w:r>
        <w:t xml:space="preserve"> </w:t>
      </w:r>
    </w:p>
    <w:p w:rsidR="00CC28FD" w:rsidRDefault="00884911">
      <w:pPr>
        <w:spacing w:after="0" w:line="259" w:lineRule="auto"/>
        <w:ind w:left="360" w:right="0" w:firstLine="0"/>
        <w:jc w:val="left"/>
      </w:pPr>
      <w:r>
        <w:t xml:space="preserve"> </w:t>
      </w:r>
    </w:p>
    <w:p w:rsidR="00CC28FD" w:rsidRDefault="00884911">
      <w:pPr>
        <w:pStyle w:val="Ttulo1"/>
        <w:ind w:left="345" w:right="268" w:hanging="360"/>
      </w:pPr>
      <w:bookmarkStart w:id="3" w:name="_Toc6310933"/>
      <w:r>
        <w:t>Escopo do Projeto</w:t>
      </w:r>
      <w:bookmarkEnd w:id="3"/>
      <w:r>
        <w:t xml:space="preserve"> </w:t>
      </w:r>
    </w:p>
    <w:p w:rsidR="00CC28FD" w:rsidRDefault="00884911">
      <w:pPr>
        <w:spacing w:after="98" w:line="259" w:lineRule="auto"/>
        <w:ind w:left="360" w:right="0" w:firstLine="0"/>
        <w:jc w:val="left"/>
      </w:pPr>
      <w:r>
        <w:t xml:space="preserve"> </w:t>
      </w:r>
    </w:p>
    <w:p w:rsidR="00CC28FD" w:rsidRDefault="00884911" w:rsidP="00ED4FC4">
      <w:pPr>
        <w:spacing w:after="98" w:line="259" w:lineRule="auto"/>
        <w:ind w:left="0" w:right="0" w:firstLine="0"/>
      </w:pPr>
      <w:r>
        <w:t xml:space="preserve">O sistema a ser contratado e os seus respectivos subsistemas deverão contemplar e atender as seguintes áreas de negócios: </w:t>
      </w:r>
    </w:p>
    <w:p w:rsidR="00CC28FD" w:rsidRDefault="00884911">
      <w:pPr>
        <w:spacing w:after="144" w:line="259" w:lineRule="auto"/>
        <w:ind w:left="142" w:right="0" w:firstLine="0"/>
        <w:jc w:val="left"/>
      </w:pPr>
      <w:r>
        <w:t xml:space="preserve"> </w:t>
      </w:r>
    </w:p>
    <w:p w:rsidR="00487D3E" w:rsidRPr="00813492" w:rsidRDefault="00487D3E" w:rsidP="00487D3E">
      <w:pPr>
        <w:numPr>
          <w:ilvl w:val="0"/>
          <w:numId w:val="2"/>
        </w:numPr>
        <w:spacing w:after="84"/>
        <w:ind w:right="270" w:hanging="360"/>
      </w:pPr>
      <w:r>
        <w:t xml:space="preserve">Gestão Eletrônica de Documentos (Criação de processos, anexação de documentos, cadeia de autorizações e arquivo); </w:t>
      </w:r>
    </w:p>
    <w:p w:rsidR="00CC28FD" w:rsidRDefault="00884911">
      <w:pPr>
        <w:numPr>
          <w:ilvl w:val="0"/>
          <w:numId w:val="2"/>
        </w:numPr>
        <w:spacing w:after="39"/>
        <w:ind w:right="270" w:hanging="360"/>
      </w:pPr>
      <w:r>
        <w:t xml:space="preserve">Financeiro (Pagamentos, receitas, transações bancárias, aplicações financeiras, despesas gerais, pagamento de tributos, reembolso de despesas, transferências bancárias, conciliação bancária e emissão de boletos de cobrança);  </w:t>
      </w:r>
    </w:p>
    <w:p w:rsidR="005B6560" w:rsidRDefault="00884911">
      <w:pPr>
        <w:numPr>
          <w:ilvl w:val="0"/>
          <w:numId w:val="2"/>
        </w:numPr>
        <w:spacing w:after="36"/>
        <w:ind w:right="270" w:hanging="360"/>
      </w:pPr>
      <w:r>
        <w:t>Recursos Humanos (Gestão de pessoal, folha de pagamento, benefícios, integração e-social, portal de autoatendimento para os funcionários, avaliação de desempenho e qualidade de vida no trabalho</w:t>
      </w:r>
      <w:r w:rsidR="006807B1">
        <w:t>)</w:t>
      </w:r>
      <w:r>
        <w:t xml:space="preserve">; </w:t>
      </w:r>
    </w:p>
    <w:p w:rsidR="00CC28FD" w:rsidRDefault="005B6560">
      <w:pPr>
        <w:numPr>
          <w:ilvl w:val="0"/>
          <w:numId w:val="2"/>
        </w:numPr>
        <w:spacing w:after="36"/>
        <w:ind w:right="270" w:hanging="360"/>
      </w:pPr>
      <w:r>
        <w:t>Portal de Funcionários (acesso a dados funcionais e ponto eletrônico)</w:t>
      </w:r>
      <w:r w:rsidR="004E6AA2">
        <w:t>;</w:t>
      </w:r>
      <w:r w:rsidR="00884911">
        <w:t xml:space="preserve"> </w:t>
      </w:r>
    </w:p>
    <w:p w:rsidR="00CC28FD" w:rsidRDefault="00884911">
      <w:pPr>
        <w:numPr>
          <w:ilvl w:val="0"/>
          <w:numId w:val="2"/>
        </w:numPr>
        <w:ind w:right="270" w:hanging="360"/>
      </w:pPr>
      <w:r>
        <w:t xml:space="preserve">Gerenciamento de Ativos (Rastreamento de ativos, inventário, depreciação, benfeitorias e baixas); </w:t>
      </w:r>
    </w:p>
    <w:p w:rsidR="00CC28FD" w:rsidRDefault="00884911">
      <w:pPr>
        <w:numPr>
          <w:ilvl w:val="0"/>
          <w:numId w:val="2"/>
        </w:numPr>
        <w:spacing w:after="38"/>
        <w:ind w:right="270" w:hanging="360"/>
      </w:pPr>
      <w:r>
        <w:t xml:space="preserve">Contabilidade (Plano de contas, contabilização fiscal, contabilização gerencial, DRE, balanço, obrigações fiscais e contábeis);  </w:t>
      </w:r>
    </w:p>
    <w:p w:rsidR="00CC28FD" w:rsidRDefault="00884911">
      <w:pPr>
        <w:numPr>
          <w:ilvl w:val="0"/>
          <w:numId w:val="2"/>
        </w:numPr>
        <w:ind w:right="270" w:hanging="360"/>
      </w:pPr>
      <w:r>
        <w:t xml:space="preserve">Fiscal (SPED, obrigações fiscais e emissão de notas fiscais); </w:t>
      </w:r>
    </w:p>
    <w:p w:rsidR="00CC28FD" w:rsidRDefault="00884911">
      <w:pPr>
        <w:numPr>
          <w:ilvl w:val="0"/>
          <w:numId w:val="2"/>
        </w:numPr>
        <w:spacing w:after="38"/>
        <w:ind w:right="270" w:hanging="360"/>
      </w:pPr>
      <w:r>
        <w:t xml:space="preserve">Gestão de Contratos (Controle de vencimentos, recebimento de objetos, cadastro, relatórios e fiscalização);  </w:t>
      </w:r>
    </w:p>
    <w:p w:rsidR="00CC28FD" w:rsidRDefault="00884911">
      <w:pPr>
        <w:numPr>
          <w:ilvl w:val="0"/>
          <w:numId w:val="2"/>
        </w:numPr>
        <w:spacing w:after="38"/>
        <w:ind w:right="270" w:hanging="360"/>
      </w:pPr>
      <w:r>
        <w:t xml:space="preserve">Compras (Requisições, cotações, pedidos, recebimento de notas fiscais, recebimento e arquivamento automatizado de </w:t>
      </w:r>
      <w:proofErr w:type="spellStart"/>
      <w:r>
        <w:t>NFes</w:t>
      </w:r>
      <w:proofErr w:type="spellEnd"/>
      <w:r>
        <w:t xml:space="preserve">);  </w:t>
      </w:r>
    </w:p>
    <w:p w:rsidR="00CC28FD" w:rsidRDefault="00884911">
      <w:pPr>
        <w:numPr>
          <w:ilvl w:val="0"/>
          <w:numId w:val="2"/>
        </w:numPr>
        <w:spacing w:after="84"/>
        <w:ind w:right="270" w:hanging="360"/>
      </w:pPr>
      <w:r>
        <w:t xml:space="preserve">Workflow.  </w:t>
      </w:r>
    </w:p>
    <w:p w:rsidR="00CC28FD" w:rsidRPr="00DE35C4" w:rsidRDefault="00884911">
      <w:pPr>
        <w:spacing w:after="131" w:line="259" w:lineRule="auto"/>
        <w:ind w:left="142" w:right="0" w:firstLine="0"/>
        <w:jc w:val="left"/>
        <w:rPr>
          <w:sz w:val="10"/>
          <w:szCs w:val="10"/>
        </w:rPr>
      </w:pPr>
      <w:r>
        <w:t xml:space="preserve"> </w:t>
      </w:r>
    </w:p>
    <w:p w:rsidR="00DE35C4" w:rsidRPr="009F39D7" w:rsidRDefault="00DE35C4" w:rsidP="00DE35C4">
      <w:pPr>
        <w:widowControl w:val="0"/>
        <w:tabs>
          <w:tab w:val="left" w:pos="993"/>
          <w:tab w:val="left" w:pos="1843"/>
          <w:tab w:val="left" w:pos="2127"/>
          <w:tab w:val="left" w:pos="2836"/>
          <w:tab w:val="left" w:pos="3545"/>
          <w:tab w:val="left" w:pos="4254"/>
          <w:tab w:val="left" w:pos="4963"/>
          <w:tab w:val="left" w:pos="5672"/>
          <w:tab w:val="left" w:pos="6381"/>
          <w:tab w:val="left" w:pos="7090"/>
          <w:tab w:val="left" w:pos="7799"/>
          <w:tab w:val="left" w:pos="8508"/>
        </w:tabs>
        <w:spacing w:before="240"/>
        <w:rPr>
          <w:szCs w:val="24"/>
        </w:rPr>
      </w:pPr>
      <w:r>
        <w:rPr>
          <w:szCs w:val="24"/>
        </w:rPr>
        <w:t xml:space="preserve">As entregas deverão ser </w:t>
      </w:r>
      <w:r w:rsidR="00B97405">
        <w:rPr>
          <w:szCs w:val="24"/>
        </w:rPr>
        <w:t>efetuadas</w:t>
      </w:r>
      <w:r>
        <w:rPr>
          <w:szCs w:val="24"/>
        </w:rPr>
        <w:t xml:space="preserve"> por áreas de negócios, conforme escopo descr</w:t>
      </w:r>
      <w:r w:rsidR="00B97405">
        <w:rPr>
          <w:szCs w:val="24"/>
        </w:rPr>
        <w:t>ito acima, devendo ser integradas</w:t>
      </w:r>
      <w:r>
        <w:rPr>
          <w:szCs w:val="24"/>
        </w:rPr>
        <w:t xml:space="preserve"> ao final do Projeto.</w:t>
      </w:r>
    </w:p>
    <w:p w:rsidR="00DE35C4" w:rsidRDefault="00DE35C4">
      <w:pPr>
        <w:spacing w:after="131" w:line="259" w:lineRule="auto"/>
        <w:ind w:left="142" w:right="0" w:firstLine="0"/>
        <w:jc w:val="left"/>
      </w:pPr>
    </w:p>
    <w:p w:rsidR="00CC28FD" w:rsidRDefault="00884911">
      <w:pPr>
        <w:pStyle w:val="Ttulo1"/>
        <w:ind w:left="345" w:right="268" w:hanging="360"/>
      </w:pPr>
      <w:bookmarkStart w:id="4" w:name="_Toc6310934"/>
      <w:r>
        <w:t>Informações Gerais</w:t>
      </w:r>
      <w:bookmarkEnd w:id="4"/>
      <w:r>
        <w:t xml:space="preserve"> </w:t>
      </w:r>
    </w:p>
    <w:p w:rsidR="00CC28FD" w:rsidRDefault="00884911">
      <w:pPr>
        <w:spacing w:after="98"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Embrapii planeja implementar uma solução modular padrão de mercado, que possa ser, posteriormente à implantação, de fácil configuração pela equipe interna para a evolução do sistema e para atender às </w:t>
      </w:r>
      <w:r w:rsidR="00B005AB">
        <w:t>suas necessidades</w:t>
      </w:r>
      <w:r>
        <w:t xml:space="preserve"> de negócio. A solução será avaliada com base na capacidade de atender aos requisitos funcionais, considerando os devidos pesos e prioridades, e a possibilidade de compartilhar os dados com outros sistemas quando necessário.  </w:t>
      </w:r>
    </w:p>
    <w:p w:rsidR="00CC28FD" w:rsidRDefault="00884911" w:rsidP="00ED4FC4">
      <w:pPr>
        <w:spacing w:after="98" w:line="259" w:lineRule="auto"/>
        <w:ind w:left="0" w:right="0" w:firstLine="0"/>
      </w:pPr>
      <w:r>
        <w:lastRenderedPageBreak/>
        <w:t xml:space="preserve">Quando um requisito não atender de forma nativa ou padrão, ele poderá ser customizado pela empresa </w:t>
      </w:r>
      <w:r w:rsidR="006807B1">
        <w:t>fornecedora</w:t>
      </w:r>
      <w:r>
        <w:t xml:space="preserve"> para atender às necessidades da Embrapii, porém os pontos serão computados com desconto de acordo com os critérios de avaliação de cada requisito. </w:t>
      </w:r>
    </w:p>
    <w:p w:rsidR="00CC28FD" w:rsidRDefault="00884911" w:rsidP="00ED4FC4">
      <w:pPr>
        <w:spacing w:after="98" w:line="259" w:lineRule="auto"/>
        <w:ind w:left="0" w:right="0" w:firstLine="0"/>
      </w:pPr>
      <w:r>
        <w:t xml:space="preserve">A Embrapii entende que a implementação de um sistema de ERP pode estabelecer uma relação de prazo longo com o seu fornecedor. Por este motivo, serão avaliados os seguintes aspectos:  </w:t>
      </w:r>
    </w:p>
    <w:p w:rsidR="00CC28FD" w:rsidRDefault="00884911">
      <w:pPr>
        <w:numPr>
          <w:ilvl w:val="0"/>
          <w:numId w:val="3"/>
        </w:numPr>
        <w:ind w:right="270" w:hanging="360"/>
      </w:pPr>
      <w:r>
        <w:t xml:space="preserve">Implementações de sucesso do sistema em empresas similares; </w:t>
      </w:r>
    </w:p>
    <w:p w:rsidR="00CC28FD" w:rsidRDefault="00884911">
      <w:pPr>
        <w:numPr>
          <w:ilvl w:val="0"/>
          <w:numId w:val="3"/>
        </w:numPr>
        <w:ind w:right="270" w:hanging="360"/>
      </w:pPr>
      <w:r>
        <w:t xml:space="preserve">Plano de atualizações e </w:t>
      </w:r>
      <w:proofErr w:type="spellStart"/>
      <w:r>
        <w:t>roadmaps</w:t>
      </w:r>
      <w:proofErr w:type="spellEnd"/>
      <w:r>
        <w:t xml:space="preserve"> de evolução do sistema; </w:t>
      </w:r>
    </w:p>
    <w:p w:rsidR="000A0F9D" w:rsidRPr="00813492" w:rsidRDefault="00884911">
      <w:pPr>
        <w:numPr>
          <w:ilvl w:val="0"/>
          <w:numId w:val="3"/>
        </w:numPr>
        <w:ind w:right="270" w:hanging="360"/>
      </w:pPr>
      <w:r>
        <w:t xml:space="preserve">Formato de atualização do sistema e disponibilização de novas versões; </w:t>
      </w:r>
    </w:p>
    <w:p w:rsidR="00CC28FD" w:rsidRDefault="00884911">
      <w:pPr>
        <w:numPr>
          <w:ilvl w:val="0"/>
          <w:numId w:val="3"/>
        </w:numPr>
        <w:ind w:right="270" w:hanging="360"/>
      </w:pPr>
      <w:r>
        <w:rPr>
          <w:rFonts w:ascii="Arial" w:eastAsia="Arial" w:hAnsi="Arial" w:cs="Arial"/>
        </w:rPr>
        <w:t xml:space="preserve"> </w:t>
      </w:r>
      <w:r>
        <w:t xml:space="preserve">Custo de aquisição das licenças x Custo de manutenção anual da plataforma. </w:t>
      </w:r>
    </w:p>
    <w:p w:rsidR="00CC28FD" w:rsidRDefault="00884911">
      <w:pPr>
        <w:spacing w:after="101" w:line="259" w:lineRule="auto"/>
        <w:ind w:left="862" w:right="0" w:firstLine="0"/>
        <w:jc w:val="left"/>
      </w:pPr>
      <w:r>
        <w:t xml:space="preserve"> </w:t>
      </w:r>
    </w:p>
    <w:p w:rsidR="00CC28FD" w:rsidRDefault="00884911" w:rsidP="00ED4FC4">
      <w:pPr>
        <w:spacing w:after="98" w:line="259" w:lineRule="auto"/>
        <w:ind w:left="0" w:right="0" w:firstLine="0"/>
      </w:pPr>
      <w:r>
        <w:t xml:space="preserve">É fundamental para o sucesso deste projeto que os fornecedores realizem uma análise extensiva dos processos gerenciais da Embrapii com o objetivo de recomendar melhorias e soluções que possibilitem o aproveitamento máximo do sistema proposto. Soluções inflexíveis, incompletas ou com alto nível de necessidade de customização para adequação aos processos descritos neste documento serão desclassificadas.    </w:t>
      </w:r>
    </w:p>
    <w:p w:rsidR="00CC28FD" w:rsidRDefault="00884911" w:rsidP="00ED4FC4">
      <w:pPr>
        <w:spacing w:after="98" w:line="259" w:lineRule="auto"/>
        <w:ind w:left="0" w:right="0" w:firstLine="0"/>
      </w:pPr>
      <w:r>
        <w:t xml:space="preserve"> A Embrapii irá aceitar propostas que considerem o uso de soluções de parceiros ou de outros fornecedores para responder a um ou mais requisitos, entretanto a preferência será dada aos fornecedores que possuírem a solução completa.    </w:t>
      </w:r>
    </w:p>
    <w:p w:rsidR="001B5165" w:rsidRDefault="001B5165" w:rsidP="00ED4FC4">
      <w:pPr>
        <w:spacing w:after="98" w:line="259" w:lineRule="auto"/>
        <w:ind w:left="0" w:right="0" w:firstLine="0"/>
      </w:pPr>
    </w:p>
    <w:p w:rsidR="00CC28FD" w:rsidRDefault="00884911">
      <w:pPr>
        <w:pStyle w:val="Ttulo1"/>
        <w:ind w:left="345" w:right="268" w:hanging="360"/>
      </w:pPr>
      <w:bookmarkStart w:id="5" w:name="_Toc6310935"/>
      <w:r>
        <w:t>Composição da Proposta</w:t>
      </w:r>
      <w:bookmarkEnd w:id="5"/>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w:t>
      </w:r>
      <w:r>
        <w:rPr>
          <w:u w:val="single" w:color="2E97D3"/>
        </w:rPr>
        <w:t xml:space="preserve">Embrapii </w:t>
      </w:r>
      <w:r>
        <w:t xml:space="preserve">irá observar durante a avaliação da composição das propostas os seguintes aspectos:  </w:t>
      </w:r>
    </w:p>
    <w:p w:rsidR="00CC28FD" w:rsidRDefault="00884911">
      <w:pPr>
        <w:numPr>
          <w:ilvl w:val="0"/>
          <w:numId w:val="4"/>
        </w:numPr>
        <w:ind w:right="270" w:hanging="360"/>
      </w:pPr>
      <w:r>
        <w:t>Processos de negócio da solução;</w:t>
      </w:r>
      <w:r>
        <w:rPr>
          <w:b/>
        </w:rPr>
        <w:t xml:space="preserve"> </w:t>
      </w:r>
    </w:p>
    <w:p w:rsidR="00CC28FD" w:rsidRDefault="00884911">
      <w:pPr>
        <w:numPr>
          <w:ilvl w:val="0"/>
          <w:numId w:val="4"/>
        </w:numPr>
        <w:ind w:right="270" w:hanging="360"/>
      </w:pPr>
      <w:r>
        <w:t xml:space="preserve">Configuração de Hardware e Software; </w:t>
      </w:r>
      <w:r>
        <w:rPr>
          <w:b/>
        </w:rPr>
        <w:t xml:space="preserve"> </w:t>
      </w:r>
    </w:p>
    <w:p w:rsidR="00CC28FD" w:rsidRDefault="00884911">
      <w:pPr>
        <w:numPr>
          <w:ilvl w:val="0"/>
          <w:numId w:val="4"/>
        </w:numPr>
        <w:ind w:right="270" w:hanging="360"/>
      </w:pPr>
      <w:r>
        <w:t xml:space="preserve">Sistema Operacional do Servidor de Aplicação; </w:t>
      </w:r>
    </w:p>
    <w:p w:rsidR="00CC28FD" w:rsidRDefault="00884911">
      <w:pPr>
        <w:numPr>
          <w:ilvl w:val="0"/>
          <w:numId w:val="4"/>
        </w:numPr>
        <w:ind w:right="270" w:hanging="360"/>
      </w:pPr>
      <w:r>
        <w:t xml:space="preserve">Sistema Operacional do Banco de Dados; </w:t>
      </w:r>
    </w:p>
    <w:p w:rsidR="00CC28FD" w:rsidRDefault="00884911">
      <w:pPr>
        <w:numPr>
          <w:ilvl w:val="0"/>
          <w:numId w:val="4"/>
        </w:numPr>
        <w:ind w:right="270" w:hanging="360"/>
      </w:pPr>
      <w:r>
        <w:t xml:space="preserve">Sistema Operacional Windows;  </w:t>
      </w:r>
    </w:p>
    <w:p w:rsidR="00CC28FD" w:rsidRDefault="00884911">
      <w:pPr>
        <w:numPr>
          <w:ilvl w:val="0"/>
          <w:numId w:val="4"/>
        </w:numPr>
        <w:ind w:right="270" w:hanging="360"/>
      </w:pPr>
      <w:r>
        <w:t xml:space="preserve">Tecnologia dos softwares oferecidos; </w:t>
      </w:r>
    </w:p>
    <w:p w:rsidR="00CC28FD" w:rsidRDefault="00884911">
      <w:pPr>
        <w:numPr>
          <w:ilvl w:val="0"/>
          <w:numId w:val="4"/>
        </w:numPr>
        <w:ind w:right="270" w:hanging="360"/>
      </w:pPr>
      <w:r>
        <w:t xml:space="preserve">Processos customizados;  </w:t>
      </w:r>
    </w:p>
    <w:p w:rsidR="00CC28FD" w:rsidRDefault="00884911">
      <w:pPr>
        <w:numPr>
          <w:ilvl w:val="0"/>
          <w:numId w:val="4"/>
        </w:numPr>
        <w:ind w:right="270" w:hanging="360"/>
      </w:pPr>
      <w:r>
        <w:t xml:space="preserve">Preços detalhados para cada processo </w:t>
      </w:r>
      <w:r w:rsidR="00607AA6">
        <w:t>customizado</w:t>
      </w:r>
      <w:r>
        <w:t xml:space="preserve"> a ser contratado; </w:t>
      </w:r>
    </w:p>
    <w:p w:rsidR="00CC28FD" w:rsidRDefault="00884911">
      <w:pPr>
        <w:numPr>
          <w:ilvl w:val="0"/>
          <w:numId w:val="4"/>
        </w:numPr>
        <w:ind w:right="270" w:hanging="360"/>
      </w:pPr>
      <w:r>
        <w:t xml:space="preserve">Migração dos dados; </w:t>
      </w:r>
    </w:p>
    <w:p w:rsidR="00CC28FD" w:rsidRDefault="00884911">
      <w:pPr>
        <w:numPr>
          <w:ilvl w:val="0"/>
          <w:numId w:val="4"/>
        </w:numPr>
        <w:ind w:right="270" w:hanging="360"/>
      </w:pPr>
      <w:r>
        <w:t xml:space="preserve">Interfaces internas e externas do sistema; </w:t>
      </w:r>
    </w:p>
    <w:p w:rsidR="00CC28FD" w:rsidRDefault="00884911">
      <w:pPr>
        <w:numPr>
          <w:ilvl w:val="0"/>
          <w:numId w:val="4"/>
        </w:numPr>
        <w:ind w:right="270" w:hanging="360"/>
      </w:pPr>
      <w:r>
        <w:t xml:space="preserve">Treinamento; </w:t>
      </w:r>
    </w:p>
    <w:p w:rsidR="00CC28FD" w:rsidRDefault="00884911">
      <w:pPr>
        <w:numPr>
          <w:ilvl w:val="0"/>
          <w:numId w:val="4"/>
        </w:numPr>
        <w:ind w:right="270" w:hanging="360"/>
      </w:pPr>
      <w:r>
        <w:t xml:space="preserve">Manutenção e Suporte do Software; </w:t>
      </w:r>
    </w:p>
    <w:p w:rsidR="00CC28FD" w:rsidRDefault="00884911">
      <w:pPr>
        <w:numPr>
          <w:ilvl w:val="0"/>
          <w:numId w:val="4"/>
        </w:numPr>
        <w:ind w:right="270" w:hanging="360"/>
      </w:pPr>
      <w:r>
        <w:t xml:space="preserve">Garantias de gerenciamento do projeto e entregas;  </w:t>
      </w:r>
    </w:p>
    <w:p w:rsidR="00CC28FD" w:rsidRDefault="00884911">
      <w:pPr>
        <w:numPr>
          <w:ilvl w:val="0"/>
          <w:numId w:val="4"/>
        </w:numPr>
        <w:ind w:right="270" w:hanging="360"/>
      </w:pPr>
      <w:r>
        <w:t xml:space="preserve">Cronograma de implementação; </w:t>
      </w:r>
    </w:p>
    <w:p w:rsidR="00CC28FD" w:rsidRDefault="00884911">
      <w:pPr>
        <w:numPr>
          <w:ilvl w:val="0"/>
          <w:numId w:val="4"/>
        </w:numPr>
        <w:ind w:right="270" w:hanging="360"/>
      </w:pPr>
      <w:r>
        <w:t xml:space="preserve">Preços detalhados por módulo/funcionalidade a ser implementada.  </w:t>
      </w:r>
    </w:p>
    <w:p w:rsidR="00CC28FD" w:rsidRDefault="00CC28FD" w:rsidP="00813492">
      <w:pPr>
        <w:spacing w:after="0" w:line="259" w:lineRule="auto"/>
        <w:ind w:left="1065" w:right="0" w:firstLine="0"/>
        <w:jc w:val="left"/>
      </w:pPr>
    </w:p>
    <w:p w:rsidR="00607AA6" w:rsidRDefault="00607AA6">
      <w:pPr>
        <w:spacing w:after="0" w:line="259" w:lineRule="auto"/>
        <w:ind w:left="1080" w:right="0" w:firstLine="0"/>
        <w:jc w:val="left"/>
      </w:pPr>
    </w:p>
    <w:p w:rsidR="003770E6" w:rsidRDefault="003770E6">
      <w:pPr>
        <w:spacing w:after="0" w:line="259" w:lineRule="auto"/>
        <w:ind w:left="1080" w:right="0" w:firstLine="0"/>
        <w:jc w:val="left"/>
      </w:pPr>
    </w:p>
    <w:p w:rsidR="00607AA6" w:rsidRDefault="00607AA6">
      <w:pPr>
        <w:spacing w:after="0" w:line="259" w:lineRule="auto"/>
        <w:ind w:left="1080" w:right="0" w:firstLine="0"/>
        <w:jc w:val="left"/>
      </w:pPr>
    </w:p>
    <w:p w:rsidR="00CC28FD" w:rsidRDefault="00884911" w:rsidP="00813492">
      <w:pPr>
        <w:spacing w:after="98" w:line="259" w:lineRule="auto"/>
        <w:ind w:left="0" w:right="0" w:firstLine="0"/>
      </w:pPr>
      <w:r>
        <w:lastRenderedPageBreak/>
        <w:t xml:space="preserve">Para facilitar o entendimento das propostas pela equipe de avaliação da contratação da Embrapii, recomendamos que o documento contenha, além das informações acima, seções específicas para os itens a seguir: </w:t>
      </w:r>
    </w:p>
    <w:tbl>
      <w:tblPr>
        <w:tblStyle w:val="TableGrid"/>
        <w:tblW w:w="8927" w:type="dxa"/>
        <w:tblInd w:w="137" w:type="dxa"/>
        <w:tblCellMar>
          <w:top w:w="106" w:type="dxa"/>
          <w:right w:w="21" w:type="dxa"/>
        </w:tblCellMar>
        <w:tblLook w:val="04A0" w:firstRow="1" w:lastRow="0" w:firstColumn="1" w:lastColumn="0" w:noHBand="0" w:noVBand="1"/>
      </w:tblPr>
      <w:tblGrid>
        <w:gridCol w:w="2840"/>
        <w:gridCol w:w="6087"/>
      </w:tblGrid>
      <w:tr w:rsidR="00CC28FD" w:rsidRPr="00C924C1" w:rsidTr="00B12AF5">
        <w:trPr>
          <w:trHeight w:val="97"/>
          <w:tblHeader/>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pPr>
              <w:spacing w:after="0" w:line="259" w:lineRule="auto"/>
              <w:ind w:left="21" w:right="0" w:firstLine="0"/>
              <w:jc w:val="center"/>
              <w:rPr>
                <w:sz w:val="20"/>
                <w:szCs w:val="20"/>
              </w:rPr>
            </w:pPr>
            <w:r w:rsidRPr="00C924C1">
              <w:rPr>
                <w:b/>
                <w:sz w:val="20"/>
                <w:szCs w:val="20"/>
              </w:rPr>
              <w:t xml:space="preserve">Descrição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pPr>
              <w:spacing w:after="0" w:line="259" w:lineRule="auto"/>
              <w:ind w:left="19" w:right="0" w:firstLine="0"/>
              <w:jc w:val="center"/>
              <w:rPr>
                <w:sz w:val="20"/>
                <w:szCs w:val="20"/>
              </w:rPr>
            </w:pPr>
            <w:r w:rsidRPr="00C924C1">
              <w:rPr>
                <w:b/>
                <w:sz w:val="20"/>
                <w:szCs w:val="20"/>
              </w:rPr>
              <w:t xml:space="preserve">Detalhes </w:t>
            </w:r>
          </w:p>
        </w:tc>
      </w:tr>
      <w:tr w:rsidR="00CC28FD" w:rsidRPr="00C924C1" w:rsidTr="00B12AF5">
        <w:trPr>
          <w:trHeight w:val="24"/>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Respostas aos requisitos funcionais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Detalhamento dos requisitos funcionais solicitados e o escopo dos produtos a serem </w:t>
            </w:r>
            <w:r w:rsidR="00277053" w:rsidRPr="00C924C1">
              <w:rPr>
                <w:sz w:val="20"/>
                <w:szCs w:val="20"/>
              </w:rPr>
              <w:t xml:space="preserve">implementados. </w:t>
            </w:r>
          </w:p>
        </w:tc>
      </w:tr>
      <w:tr w:rsidR="00CC28FD" w:rsidRPr="00C924C1" w:rsidTr="00B12AF5">
        <w:trPr>
          <w:trHeight w:val="24"/>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Plano </w:t>
            </w:r>
            <w:r w:rsidRPr="00C924C1">
              <w:rPr>
                <w:sz w:val="20"/>
                <w:szCs w:val="20"/>
              </w:rPr>
              <w:tab/>
              <w:t xml:space="preserve">de </w:t>
            </w:r>
            <w:r w:rsidRPr="00C924C1">
              <w:rPr>
                <w:sz w:val="20"/>
                <w:szCs w:val="20"/>
              </w:rPr>
              <w:tab/>
              <w:t>Suporte</w:t>
            </w:r>
            <w:r w:rsidR="00B17C76" w:rsidRPr="00C924C1">
              <w:rPr>
                <w:sz w:val="20"/>
                <w:szCs w:val="20"/>
              </w:rPr>
              <w:t xml:space="preserve"> </w:t>
            </w:r>
            <w:r w:rsidRPr="00C924C1">
              <w:rPr>
                <w:sz w:val="20"/>
                <w:szCs w:val="20"/>
              </w:rPr>
              <w:t xml:space="preserve">e Manutenção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Metodologia de suporte e manutenção do sistema, apresentando os requisitos de suporte interno por parte da Embrapii. </w:t>
            </w:r>
          </w:p>
        </w:tc>
      </w:tr>
      <w:tr w:rsidR="00CC28FD" w:rsidRPr="00C924C1" w:rsidTr="00B12AF5">
        <w:trPr>
          <w:trHeight w:val="24"/>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Proposta de Implantação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Metodologia, forma de entrega, requisitos, prazos, produtos e serviços a </w:t>
            </w:r>
          </w:p>
          <w:p w:rsidR="00CC28FD" w:rsidRPr="00C924C1" w:rsidRDefault="00884911" w:rsidP="00B17C76">
            <w:pPr>
              <w:spacing w:after="0" w:line="259" w:lineRule="auto"/>
              <w:ind w:left="-24" w:right="0" w:firstLine="0"/>
              <w:jc w:val="left"/>
              <w:rPr>
                <w:sz w:val="20"/>
                <w:szCs w:val="20"/>
              </w:rPr>
            </w:pPr>
            <w:r w:rsidRPr="00C924C1">
              <w:rPr>
                <w:sz w:val="20"/>
                <w:szCs w:val="20"/>
              </w:rPr>
              <w:t xml:space="preserve"> serem executados para a implementação do sistema. </w:t>
            </w:r>
          </w:p>
        </w:tc>
      </w:tr>
      <w:tr w:rsidR="00CC28FD" w:rsidRPr="00C924C1" w:rsidTr="00B12AF5">
        <w:trPr>
          <w:trHeight w:val="180"/>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Escopo e detalhamento das customizações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Escopo e detalhamento técnico e funcional das customizações caso sejam necessárias. </w:t>
            </w:r>
          </w:p>
        </w:tc>
      </w:tr>
      <w:tr w:rsidR="00CC28FD" w:rsidRPr="00C924C1" w:rsidTr="00B12AF5">
        <w:trPr>
          <w:trHeight w:val="24"/>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Plano de Treinamento e Capacitação continuada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Modelo e forma de entrega do treinamento e capacitação contínua para futuros funcionários e novos colaboradores da Embrapii. </w:t>
            </w:r>
          </w:p>
        </w:tc>
      </w:tr>
      <w:tr w:rsidR="00CC28FD" w:rsidRPr="00C924C1" w:rsidTr="00B12AF5">
        <w:trPr>
          <w:trHeight w:val="300"/>
        </w:trPr>
        <w:tc>
          <w:tcPr>
            <w:tcW w:w="2840"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Preços Detalhados  </w:t>
            </w:r>
          </w:p>
        </w:tc>
        <w:tc>
          <w:tcPr>
            <w:tcW w:w="6087" w:type="dxa"/>
            <w:tcBorders>
              <w:top w:val="single" w:sz="4" w:space="0" w:color="000000"/>
              <w:left w:val="single" w:sz="4" w:space="0" w:color="000000"/>
              <w:bottom w:val="single" w:sz="4" w:space="0" w:color="000000"/>
              <w:right w:val="single" w:sz="4" w:space="0" w:color="000000"/>
            </w:tcBorders>
            <w:vAlign w:val="center"/>
          </w:tcPr>
          <w:p w:rsidR="00CC28FD" w:rsidRPr="00C924C1" w:rsidRDefault="00884911" w:rsidP="00B17C76">
            <w:pPr>
              <w:spacing w:after="0" w:line="259" w:lineRule="auto"/>
              <w:ind w:left="70" w:right="0" w:firstLine="0"/>
              <w:jc w:val="left"/>
              <w:rPr>
                <w:sz w:val="20"/>
                <w:szCs w:val="20"/>
              </w:rPr>
            </w:pPr>
            <w:r w:rsidRPr="00C924C1">
              <w:rPr>
                <w:sz w:val="20"/>
                <w:szCs w:val="20"/>
              </w:rPr>
              <w:t xml:space="preserve">Preços detalhados por módulo/funcionalidade/usuário para cada parte da solução e formas de pagamento. </w:t>
            </w:r>
          </w:p>
        </w:tc>
      </w:tr>
    </w:tbl>
    <w:p w:rsidR="00B17C76" w:rsidRDefault="00B17C76" w:rsidP="00B17C76">
      <w:pPr>
        <w:pStyle w:val="Ttulo1"/>
        <w:numPr>
          <w:ilvl w:val="0"/>
          <w:numId w:val="0"/>
        </w:numPr>
        <w:spacing w:after="107"/>
        <w:ind w:left="345" w:right="268"/>
      </w:pPr>
    </w:p>
    <w:p w:rsidR="00876F26" w:rsidRDefault="00876F26" w:rsidP="00876F26"/>
    <w:p w:rsidR="00876F26" w:rsidRPr="000B5E71" w:rsidRDefault="00876F26" w:rsidP="00876F26">
      <w:pPr>
        <w:pStyle w:val="Ttulo1"/>
        <w:spacing w:after="107"/>
        <w:ind w:left="345" w:right="268" w:hanging="360"/>
        <w:rPr>
          <w:color w:val="auto"/>
        </w:rPr>
      </w:pPr>
      <w:bookmarkStart w:id="6" w:name="_Toc6310936"/>
      <w:r w:rsidRPr="000B5E71">
        <w:rPr>
          <w:color w:val="auto"/>
        </w:rPr>
        <w:t>Habilitação</w:t>
      </w:r>
      <w:bookmarkEnd w:id="6"/>
    </w:p>
    <w:p w:rsidR="00876F26" w:rsidRPr="000B5E71" w:rsidRDefault="00876F26" w:rsidP="00876F26">
      <w:pPr>
        <w:rPr>
          <w:color w:val="auto"/>
        </w:rPr>
      </w:pPr>
    </w:p>
    <w:p w:rsidR="009E715C" w:rsidRPr="000B5E71" w:rsidRDefault="009E715C" w:rsidP="009E715C">
      <w:pPr>
        <w:pStyle w:val="Default"/>
        <w:jc w:val="both"/>
        <w:rPr>
          <w:rFonts w:asciiTheme="minorHAnsi" w:hAnsiTheme="minorHAnsi" w:cstheme="minorHAnsi"/>
          <w:color w:val="auto"/>
          <w:sz w:val="22"/>
          <w:szCs w:val="22"/>
        </w:rPr>
      </w:pPr>
      <w:r w:rsidRPr="000B5E71">
        <w:rPr>
          <w:rFonts w:asciiTheme="minorHAnsi" w:hAnsiTheme="minorHAnsi" w:cstheme="minorHAnsi"/>
          <w:color w:val="auto"/>
          <w:sz w:val="22"/>
          <w:szCs w:val="22"/>
        </w:rPr>
        <w:t xml:space="preserve">Após o envio das propostas, serão inabilitados e/ou desclassificados os fornecedores cujas propostas não apresentarem conteúdo compatível com os termos exigidos nesta Coleta de Preços ou não apresentarem a habilitação descrita a seguir. </w:t>
      </w:r>
    </w:p>
    <w:p w:rsidR="009E715C" w:rsidRPr="000B5E71" w:rsidRDefault="009E715C" w:rsidP="009E715C">
      <w:pPr>
        <w:pStyle w:val="Default"/>
        <w:jc w:val="both"/>
        <w:rPr>
          <w:rFonts w:asciiTheme="minorHAnsi" w:hAnsiTheme="minorHAnsi" w:cstheme="minorHAnsi"/>
          <w:color w:val="auto"/>
          <w:sz w:val="22"/>
          <w:szCs w:val="22"/>
        </w:rPr>
      </w:pPr>
    </w:p>
    <w:p w:rsidR="009E715C" w:rsidRPr="000B5E71" w:rsidRDefault="009E715C" w:rsidP="009E715C">
      <w:pPr>
        <w:pStyle w:val="PargrafodaLista"/>
        <w:numPr>
          <w:ilvl w:val="0"/>
          <w:numId w:val="14"/>
        </w:numPr>
        <w:spacing w:after="200" w:line="276" w:lineRule="auto"/>
        <w:ind w:left="709" w:right="0"/>
        <w:rPr>
          <w:rFonts w:cstheme="minorHAnsi"/>
          <w:b/>
          <w:color w:val="auto"/>
        </w:rPr>
      </w:pPr>
      <w:r w:rsidRPr="000B5E71">
        <w:rPr>
          <w:rFonts w:cstheme="minorHAnsi"/>
          <w:b/>
          <w:color w:val="auto"/>
        </w:rPr>
        <w:t>Regularidade Fiscal, previdenciária e trabalhista</w:t>
      </w:r>
    </w:p>
    <w:p w:rsidR="009E715C" w:rsidRPr="000B5E71" w:rsidRDefault="009E715C" w:rsidP="009E715C">
      <w:pPr>
        <w:numPr>
          <w:ilvl w:val="0"/>
          <w:numId w:val="13"/>
        </w:numPr>
        <w:spacing w:after="0" w:line="240" w:lineRule="auto"/>
        <w:ind w:left="709" w:right="0"/>
        <w:rPr>
          <w:rFonts w:cstheme="minorHAnsi"/>
          <w:color w:val="auto"/>
        </w:rPr>
      </w:pPr>
      <w:r w:rsidRPr="000B5E71">
        <w:rPr>
          <w:rFonts w:cstheme="minorHAnsi"/>
          <w:color w:val="auto"/>
        </w:rPr>
        <w:t xml:space="preserve">A proposta melhor classificada deverá apresentar comprovação de regularidade com a Fazenda Federal, </w:t>
      </w:r>
      <w:proofErr w:type="gramStart"/>
      <w:r w:rsidRPr="000B5E71">
        <w:rPr>
          <w:rFonts w:cstheme="minorHAnsi"/>
          <w:color w:val="auto"/>
        </w:rPr>
        <w:t>Estadual</w:t>
      </w:r>
      <w:proofErr w:type="gramEnd"/>
      <w:r w:rsidRPr="000B5E71">
        <w:rPr>
          <w:rFonts w:cstheme="minorHAnsi"/>
          <w:color w:val="auto"/>
        </w:rPr>
        <w:t xml:space="preserve"> ou Municipal, com o FGTS, com os encargos sociais instituídos por lei e com a justiça trabalhista. </w:t>
      </w:r>
    </w:p>
    <w:p w:rsidR="009E715C" w:rsidRPr="000B5E71" w:rsidRDefault="009E715C" w:rsidP="009E715C">
      <w:pPr>
        <w:numPr>
          <w:ilvl w:val="0"/>
          <w:numId w:val="13"/>
        </w:numPr>
        <w:spacing w:after="0" w:line="240" w:lineRule="auto"/>
        <w:ind w:left="709" w:right="0"/>
        <w:rPr>
          <w:rFonts w:cstheme="minorHAnsi"/>
          <w:color w:val="auto"/>
        </w:rPr>
      </w:pPr>
      <w:r w:rsidRPr="000B5E71">
        <w:rPr>
          <w:rFonts w:cstheme="minorHAnsi"/>
          <w:color w:val="auto"/>
        </w:rPr>
        <w:t>A falta de entrega dos comprovantes de regularidade acima implica na desclassificação da proposta. Nessa hipótese as propostas remanescentes serão chamadas a apresentarem os comprovantes, seguindo a ordem de classificação.</w:t>
      </w:r>
    </w:p>
    <w:p w:rsidR="009E715C" w:rsidRPr="00EF7981" w:rsidRDefault="009E715C" w:rsidP="009E715C">
      <w:pPr>
        <w:rPr>
          <w:color w:val="FF0000"/>
        </w:rPr>
      </w:pPr>
    </w:p>
    <w:p w:rsidR="00CC28FD" w:rsidRDefault="00884911">
      <w:pPr>
        <w:pStyle w:val="Ttulo1"/>
        <w:spacing w:after="107"/>
        <w:ind w:left="345" w:right="268" w:hanging="360"/>
      </w:pPr>
      <w:bookmarkStart w:id="7" w:name="_Toc6310937"/>
      <w:r>
        <w:t>Fases e Critérios de Avaliação</w:t>
      </w:r>
      <w:bookmarkEnd w:id="7"/>
      <w:r>
        <w:t xml:space="preserve">  </w:t>
      </w:r>
    </w:p>
    <w:p w:rsidR="00CC28FD" w:rsidRPr="00BC3866" w:rsidRDefault="00884911">
      <w:pPr>
        <w:spacing w:after="98" w:line="259" w:lineRule="auto"/>
        <w:ind w:left="142" w:right="0" w:firstLine="0"/>
        <w:jc w:val="left"/>
        <w:rPr>
          <w:sz w:val="10"/>
          <w:szCs w:val="10"/>
        </w:rPr>
      </w:pPr>
      <w:r>
        <w:rPr>
          <w:b/>
        </w:rPr>
        <w:t xml:space="preserve"> </w:t>
      </w:r>
    </w:p>
    <w:p w:rsidR="00CC28FD" w:rsidRDefault="00884911" w:rsidP="00ED4FC4">
      <w:pPr>
        <w:spacing w:after="98" w:line="259" w:lineRule="auto"/>
        <w:ind w:left="0" w:right="0" w:firstLine="0"/>
      </w:pPr>
      <w:r>
        <w:t xml:space="preserve">A avaliação dos fornecedores que irão participar do processo será realizada em duas etapas: </w:t>
      </w:r>
    </w:p>
    <w:p w:rsidR="00CC28FD" w:rsidRPr="00BC3866" w:rsidRDefault="00884911">
      <w:pPr>
        <w:spacing w:after="24" w:line="259" w:lineRule="auto"/>
        <w:ind w:left="360" w:right="0" w:firstLine="0"/>
        <w:jc w:val="left"/>
        <w:rPr>
          <w:sz w:val="10"/>
          <w:szCs w:val="10"/>
        </w:rPr>
      </w:pPr>
      <w:r>
        <w:t xml:space="preserve"> </w:t>
      </w:r>
    </w:p>
    <w:p w:rsidR="00CC28FD" w:rsidRDefault="00884911" w:rsidP="003E4E0B">
      <w:pPr>
        <w:numPr>
          <w:ilvl w:val="0"/>
          <w:numId w:val="5"/>
        </w:numPr>
        <w:ind w:left="284" w:right="867" w:hanging="284"/>
      </w:pPr>
      <w:r w:rsidRPr="00324B5F">
        <w:rPr>
          <w:b/>
          <w:u w:val="single"/>
        </w:rPr>
        <w:t>Fase 1</w:t>
      </w:r>
      <w:r w:rsidRPr="00324B5F">
        <w:rPr>
          <w:u w:val="single"/>
        </w:rPr>
        <w:t>:</w:t>
      </w:r>
      <w:r>
        <w:t xml:space="preserve"> O critério de avaliação da Fase 1 será baseado na qualificação do fornecedor</w:t>
      </w:r>
      <w:r w:rsidR="00CC629B">
        <w:t xml:space="preserve"> </w:t>
      </w:r>
      <w:r>
        <w:t xml:space="preserve">(mercado e referências) e nas respostas aos requisitos funcionais da RFP. Serão avaliados os seguintes aspectos: </w:t>
      </w:r>
    </w:p>
    <w:p w:rsidR="00DC2A69" w:rsidRDefault="00DC2A69">
      <w:pPr>
        <w:spacing w:after="0" w:line="259" w:lineRule="auto"/>
        <w:ind w:left="1080" w:right="0" w:firstLine="0"/>
        <w:jc w:val="left"/>
      </w:pPr>
    </w:p>
    <w:p w:rsidR="00032F0A" w:rsidRDefault="00032F0A">
      <w:pPr>
        <w:spacing w:after="0" w:line="259" w:lineRule="auto"/>
        <w:ind w:left="1080" w:right="0" w:firstLine="0"/>
        <w:jc w:val="left"/>
      </w:pPr>
    </w:p>
    <w:p w:rsidR="00032F0A" w:rsidRDefault="00032F0A">
      <w:pPr>
        <w:spacing w:after="0" w:line="259" w:lineRule="auto"/>
        <w:ind w:left="1080" w:right="0" w:firstLine="0"/>
        <w:jc w:val="left"/>
      </w:pPr>
    </w:p>
    <w:p w:rsidR="00032F0A" w:rsidRDefault="00032F0A">
      <w:pPr>
        <w:spacing w:after="0" w:line="259" w:lineRule="auto"/>
        <w:ind w:left="1080" w:right="0" w:firstLine="0"/>
        <w:jc w:val="left"/>
      </w:pPr>
    </w:p>
    <w:p w:rsidR="00CC28FD" w:rsidRDefault="003E4E0B" w:rsidP="00DC2A69">
      <w:pPr>
        <w:spacing w:after="0" w:line="259" w:lineRule="auto"/>
        <w:ind w:right="0"/>
        <w:jc w:val="left"/>
      </w:pPr>
      <w:r>
        <w:rPr>
          <w:b/>
        </w:rPr>
        <w:lastRenderedPageBreak/>
        <w:t xml:space="preserve">   </w:t>
      </w:r>
      <w:r w:rsidR="00DC2A69">
        <w:rPr>
          <w:b/>
        </w:rPr>
        <w:t xml:space="preserve">Fase 1 </w:t>
      </w:r>
      <w:r w:rsidR="00884911">
        <w:t xml:space="preserve"> </w:t>
      </w:r>
    </w:p>
    <w:tbl>
      <w:tblPr>
        <w:tblStyle w:val="TableGrid"/>
        <w:tblW w:w="8875" w:type="dxa"/>
        <w:tblInd w:w="283" w:type="dxa"/>
        <w:tblCellMar>
          <w:top w:w="46" w:type="dxa"/>
          <w:left w:w="108" w:type="dxa"/>
          <w:bottom w:w="8" w:type="dxa"/>
          <w:right w:w="115" w:type="dxa"/>
        </w:tblCellMar>
        <w:tblLook w:val="04A0" w:firstRow="1" w:lastRow="0" w:firstColumn="1" w:lastColumn="0" w:noHBand="0" w:noVBand="1"/>
      </w:tblPr>
      <w:tblGrid>
        <w:gridCol w:w="6375"/>
        <w:gridCol w:w="2500"/>
      </w:tblGrid>
      <w:tr w:rsidR="00CC28FD" w:rsidTr="00C924C1">
        <w:trPr>
          <w:trHeight w:val="279"/>
          <w:tblHeader/>
        </w:trPr>
        <w:tc>
          <w:tcPr>
            <w:tcW w:w="6375" w:type="dxa"/>
            <w:tcBorders>
              <w:top w:val="single" w:sz="4" w:space="0" w:color="000000"/>
              <w:left w:val="single" w:sz="4" w:space="0" w:color="000000"/>
              <w:bottom w:val="single" w:sz="4" w:space="0" w:color="000000"/>
              <w:right w:val="single" w:sz="4" w:space="0" w:color="000000"/>
            </w:tcBorders>
          </w:tcPr>
          <w:p w:rsidR="00CC28FD" w:rsidRPr="00C924C1" w:rsidRDefault="00DC2A69">
            <w:pPr>
              <w:spacing w:after="0" w:line="259" w:lineRule="auto"/>
              <w:ind w:left="0" w:right="0" w:firstLine="0"/>
              <w:jc w:val="left"/>
              <w:rPr>
                <w:b/>
              </w:rPr>
            </w:pPr>
            <w:r w:rsidRPr="00C924C1">
              <w:rPr>
                <w:b/>
              </w:rPr>
              <w:t>Itens de avaliação</w:t>
            </w:r>
          </w:p>
        </w:tc>
        <w:tc>
          <w:tcPr>
            <w:tcW w:w="2500" w:type="dxa"/>
            <w:tcBorders>
              <w:top w:val="single" w:sz="4" w:space="0" w:color="000000"/>
              <w:left w:val="single" w:sz="4" w:space="0" w:color="000000"/>
              <w:bottom w:val="single" w:sz="4" w:space="0" w:color="000000"/>
              <w:right w:val="single" w:sz="4" w:space="0" w:color="000000"/>
            </w:tcBorders>
          </w:tcPr>
          <w:p w:rsidR="00CC28FD" w:rsidRDefault="00F45322" w:rsidP="00B17C76">
            <w:pPr>
              <w:spacing w:after="0" w:line="259" w:lineRule="auto"/>
              <w:ind w:left="0" w:right="0" w:firstLine="0"/>
              <w:jc w:val="center"/>
            </w:pPr>
            <w:r>
              <w:rPr>
                <w:b/>
              </w:rPr>
              <w:t>Nota Técnica máxima</w:t>
            </w:r>
          </w:p>
        </w:tc>
      </w:tr>
      <w:tr w:rsidR="000C5293" w:rsidTr="00DE7794">
        <w:trPr>
          <w:trHeight w:val="279"/>
          <w:tblHeader/>
        </w:trPr>
        <w:tc>
          <w:tcPr>
            <w:tcW w:w="6375" w:type="dxa"/>
            <w:tcBorders>
              <w:top w:val="single" w:sz="4" w:space="0" w:color="000000"/>
              <w:left w:val="single" w:sz="4" w:space="0" w:color="000000"/>
              <w:bottom w:val="single" w:sz="4" w:space="0" w:color="000000"/>
              <w:right w:val="single" w:sz="4" w:space="0" w:color="000000"/>
            </w:tcBorders>
            <w:vAlign w:val="bottom"/>
          </w:tcPr>
          <w:p w:rsidR="000C5293" w:rsidRDefault="000C5293" w:rsidP="000C5293">
            <w:pPr>
              <w:spacing w:after="0" w:line="259" w:lineRule="auto"/>
              <w:ind w:left="0" w:right="0" w:firstLine="0"/>
              <w:jc w:val="left"/>
            </w:pPr>
            <w:r>
              <w:t xml:space="preserve">Referência (mínimo </w:t>
            </w:r>
            <w:r w:rsidR="00CC629B">
              <w:t xml:space="preserve">3) </w:t>
            </w:r>
          </w:p>
        </w:tc>
        <w:tc>
          <w:tcPr>
            <w:tcW w:w="2500" w:type="dxa"/>
            <w:tcBorders>
              <w:top w:val="single" w:sz="4" w:space="0" w:color="000000"/>
              <w:left w:val="single" w:sz="4" w:space="0" w:color="000000"/>
              <w:bottom w:val="single" w:sz="4" w:space="0" w:color="000000"/>
              <w:right w:val="single" w:sz="4" w:space="0" w:color="000000"/>
            </w:tcBorders>
          </w:tcPr>
          <w:p w:rsidR="000C5293" w:rsidRDefault="000C5293" w:rsidP="000C5293">
            <w:pPr>
              <w:spacing w:after="0" w:line="259" w:lineRule="auto"/>
              <w:ind w:left="0" w:right="0" w:firstLine="0"/>
              <w:jc w:val="center"/>
            </w:pPr>
            <w:r>
              <w:t>10</w:t>
            </w:r>
          </w:p>
        </w:tc>
      </w:tr>
      <w:tr w:rsidR="000C5293" w:rsidTr="00C924C1">
        <w:trPr>
          <w:trHeight w:val="188"/>
        </w:trPr>
        <w:tc>
          <w:tcPr>
            <w:tcW w:w="6375" w:type="dxa"/>
            <w:tcBorders>
              <w:top w:val="single" w:sz="4" w:space="0" w:color="000000"/>
              <w:left w:val="single" w:sz="4" w:space="0" w:color="000000"/>
              <w:bottom w:val="single" w:sz="4" w:space="0" w:color="000000"/>
              <w:right w:val="single" w:sz="4" w:space="0" w:color="000000"/>
            </w:tcBorders>
            <w:vAlign w:val="bottom"/>
          </w:tcPr>
          <w:p w:rsidR="000C5293" w:rsidRDefault="000C5293" w:rsidP="000C5293">
            <w:pPr>
              <w:spacing w:after="0" w:line="259" w:lineRule="auto"/>
              <w:ind w:left="0" w:right="0" w:firstLine="0"/>
              <w:jc w:val="left"/>
            </w:pPr>
            <w:r>
              <w:t xml:space="preserve">Qualificação geral do fornecedor no mercado  </w:t>
            </w:r>
          </w:p>
        </w:tc>
        <w:tc>
          <w:tcPr>
            <w:tcW w:w="2500" w:type="dxa"/>
            <w:tcBorders>
              <w:top w:val="single" w:sz="4" w:space="0" w:color="000000"/>
              <w:left w:val="single" w:sz="4" w:space="0" w:color="000000"/>
              <w:bottom w:val="single" w:sz="4" w:space="0" w:color="000000"/>
              <w:right w:val="single" w:sz="4" w:space="0" w:color="000000"/>
            </w:tcBorders>
          </w:tcPr>
          <w:p w:rsidR="000C5293" w:rsidRDefault="000C5293" w:rsidP="000C5293">
            <w:pPr>
              <w:spacing w:after="0" w:line="259" w:lineRule="auto"/>
              <w:ind w:left="0" w:right="0" w:firstLine="0"/>
              <w:jc w:val="center"/>
            </w:pPr>
            <w:r>
              <w:t>10</w:t>
            </w:r>
          </w:p>
        </w:tc>
      </w:tr>
      <w:tr w:rsidR="000C5293" w:rsidTr="00C924C1">
        <w:trPr>
          <w:trHeight w:val="17"/>
        </w:trPr>
        <w:tc>
          <w:tcPr>
            <w:tcW w:w="6375" w:type="dxa"/>
            <w:tcBorders>
              <w:top w:val="single" w:sz="4" w:space="0" w:color="000000"/>
              <w:left w:val="single" w:sz="4" w:space="0" w:color="000000"/>
              <w:bottom w:val="single" w:sz="4" w:space="0" w:color="000000"/>
              <w:right w:val="single" w:sz="4" w:space="0" w:color="000000"/>
            </w:tcBorders>
            <w:vAlign w:val="bottom"/>
          </w:tcPr>
          <w:p w:rsidR="000C5293" w:rsidRDefault="000C5293" w:rsidP="000C5293">
            <w:pPr>
              <w:spacing w:after="0" w:line="259" w:lineRule="auto"/>
              <w:ind w:left="0" w:right="0" w:firstLine="0"/>
              <w:jc w:val="left"/>
            </w:pPr>
            <w:r>
              <w:t xml:space="preserve">Avaliação geral dos requisitos funcionais  </w:t>
            </w:r>
          </w:p>
        </w:tc>
        <w:tc>
          <w:tcPr>
            <w:tcW w:w="2500" w:type="dxa"/>
            <w:tcBorders>
              <w:top w:val="single" w:sz="4" w:space="0" w:color="000000"/>
              <w:left w:val="single" w:sz="4" w:space="0" w:color="000000"/>
              <w:bottom w:val="single" w:sz="4" w:space="0" w:color="000000"/>
              <w:right w:val="single" w:sz="4" w:space="0" w:color="000000"/>
            </w:tcBorders>
          </w:tcPr>
          <w:p w:rsidR="000C5293" w:rsidRDefault="000C5293" w:rsidP="000C5293">
            <w:pPr>
              <w:spacing w:after="0" w:line="259" w:lineRule="auto"/>
              <w:ind w:left="0" w:right="0" w:firstLine="0"/>
              <w:jc w:val="center"/>
            </w:pPr>
            <w:r>
              <w:t>80</w:t>
            </w:r>
          </w:p>
        </w:tc>
      </w:tr>
    </w:tbl>
    <w:p w:rsidR="00032F0A" w:rsidRDefault="00032F0A" w:rsidP="000C5293">
      <w:pPr>
        <w:pStyle w:val="Default"/>
        <w:jc w:val="both"/>
        <w:rPr>
          <w:sz w:val="22"/>
          <w:szCs w:val="22"/>
        </w:rPr>
      </w:pPr>
    </w:p>
    <w:p w:rsidR="000C5293" w:rsidRPr="00813492" w:rsidRDefault="000C5293" w:rsidP="000C5293">
      <w:pPr>
        <w:pStyle w:val="Default"/>
        <w:jc w:val="both"/>
        <w:rPr>
          <w:sz w:val="22"/>
          <w:szCs w:val="22"/>
        </w:rPr>
      </w:pPr>
      <w:r w:rsidRPr="00813492">
        <w:rPr>
          <w:sz w:val="22"/>
          <w:szCs w:val="22"/>
        </w:rPr>
        <w:t xml:space="preserve">A </w:t>
      </w:r>
      <w:r w:rsidRPr="00813492">
        <w:rPr>
          <w:b/>
          <w:sz w:val="22"/>
          <w:szCs w:val="22"/>
        </w:rPr>
        <w:t xml:space="preserve">Referência </w:t>
      </w:r>
      <w:r w:rsidRPr="00813492">
        <w:rPr>
          <w:sz w:val="22"/>
          <w:szCs w:val="22"/>
        </w:rPr>
        <w:t xml:space="preserve">será avaliada com base em lista de clientes apresentada pela empresa de acordo com o item 18 da presente Coleta de Preços. Para cada cliente será atribuído 1 ponto, limitado a 10. </w:t>
      </w:r>
    </w:p>
    <w:p w:rsidR="000C5293" w:rsidRPr="00BC3866" w:rsidRDefault="000C5293" w:rsidP="00B005AB">
      <w:pPr>
        <w:spacing w:after="98" w:line="259" w:lineRule="auto"/>
        <w:ind w:left="0" w:right="0" w:firstLine="0"/>
        <w:rPr>
          <w:sz w:val="10"/>
          <w:szCs w:val="10"/>
        </w:rPr>
      </w:pPr>
    </w:p>
    <w:p w:rsidR="00F45322" w:rsidRPr="00813492" w:rsidRDefault="00B005AB" w:rsidP="0075528E">
      <w:pPr>
        <w:pStyle w:val="Default"/>
        <w:jc w:val="both"/>
        <w:rPr>
          <w:sz w:val="22"/>
          <w:szCs w:val="22"/>
        </w:rPr>
      </w:pPr>
      <w:r w:rsidRPr="00813492">
        <w:rPr>
          <w:sz w:val="22"/>
          <w:szCs w:val="22"/>
        </w:rPr>
        <w:t xml:space="preserve">A </w:t>
      </w:r>
      <w:r w:rsidR="00B8699A" w:rsidRPr="00813492">
        <w:rPr>
          <w:b/>
          <w:sz w:val="22"/>
          <w:szCs w:val="22"/>
        </w:rPr>
        <w:t>q</w:t>
      </w:r>
      <w:r w:rsidRPr="00813492">
        <w:rPr>
          <w:b/>
          <w:sz w:val="22"/>
          <w:szCs w:val="22"/>
        </w:rPr>
        <w:t>ualificação geral do fornecedor</w:t>
      </w:r>
      <w:r w:rsidRPr="00813492">
        <w:rPr>
          <w:sz w:val="22"/>
          <w:szCs w:val="22"/>
        </w:rPr>
        <w:t xml:space="preserve"> será efetuada com base </w:t>
      </w:r>
      <w:r w:rsidR="000C5293" w:rsidRPr="00813492">
        <w:rPr>
          <w:sz w:val="22"/>
          <w:szCs w:val="22"/>
        </w:rPr>
        <w:t xml:space="preserve">no </w:t>
      </w:r>
      <w:r w:rsidR="00B8699A" w:rsidRPr="00813492">
        <w:rPr>
          <w:sz w:val="22"/>
          <w:szCs w:val="22"/>
        </w:rPr>
        <w:t>escopo definido no item 4 desta Coleta de Preços</w:t>
      </w:r>
      <w:r w:rsidR="000C5293" w:rsidRPr="00813492">
        <w:rPr>
          <w:sz w:val="22"/>
          <w:szCs w:val="22"/>
        </w:rPr>
        <w:t xml:space="preserve"> comparado com aqueles apresentados nas referências</w:t>
      </w:r>
      <w:r w:rsidR="00B8699A" w:rsidRPr="00813492">
        <w:rPr>
          <w:sz w:val="22"/>
          <w:szCs w:val="22"/>
        </w:rPr>
        <w:t>.</w:t>
      </w:r>
      <w:r w:rsidR="0075528E" w:rsidRPr="00813492">
        <w:rPr>
          <w:sz w:val="22"/>
          <w:szCs w:val="22"/>
        </w:rPr>
        <w:t xml:space="preserve"> </w:t>
      </w:r>
      <w:r w:rsidR="00B8699A" w:rsidRPr="00813492">
        <w:rPr>
          <w:sz w:val="22"/>
          <w:szCs w:val="22"/>
        </w:rPr>
        <w:t xml:space="preserve">Para cada área de negócio </w:t>
      </w:r>
      <w:r w:rsidR="0075528E" w:rsidRPr="00813492">
        <w:rPr>
          <w:sz w:val="22"/>
          <w:szCs w:val="22"/>
        </w:rPr>
        <w:t>em sistemas desenvolvidos pela</w:t>
      </w:r>
      <w:r w:rsidR="00B8699A" w:rsidRPr="00813492">
        <w:rPr>
          <w:sz w:val="22"/>
          <w:szCs w:val="22"/>
        </w:rPr>
        <w:t xml:space="preserve"> empresa será atribuído </w:t>
      </w:r>
      <w:r w:rsidR="0075528E" w:rsidRPr="00813492">
        <w:rPr>
          <w:sz w:val="22"/>
          <w:szCs w:val="22"/>
        </w:rPr>
        <w:t>1</w:t>
      </w:r>
      <w:r w:rsidR="00B8699A" w:rsidRPr="00813492">
        <w:rPr>
          <w:sz w:val="22"/>
          <w:szCs w:val="22"/>
        </w:rPr>
        <w:t xml:space="preserve"> ponto, </w:t>
      </w:r>
      <w:r w:rsidR="0075528E" w:rsidRPr="00813492">
        <w:rPr>
          <w:sz w:val="22"/>
          <w:szCs w:val="22"/>
        </w:rPr>
        <w:t>exceto Recursos Humanos, que ser</w:t>
      </w:r>
      <w:r w:rsidR="000C5293" w:rsidRPr="00813492">
        <w:rPr>
          <w:sz w:val="22"/>
          <w:szCs w:val="22"/>
        </w:rPr>
        <w:t>ão</w:t>
      </w:r>
      <w:r w:rsidR="0075528E" w:rsidRPr="00813492">
        <w:rPr>
          <w:sz w:val="22"/>
          <w:szCs w:val="22"/>
        </w:rPr>
        <w:t xml:space="preserve"> atribuído</w:t>
      </w:r>
      <w:r w:rsidR="000C5293" w:rsidRPr="00813492">
        <w:rPr>
          <w:sz w:val="22"/>
          <w:szCs w:val="22"/>
        </w:rPr>
        <w:t>s</w:t>
      </w:r>
      <w:r w:rsidR="0075528E" w:rsidRPr="00813492">
        <w:rPr>
          <w:sz w:val="22"/>
          <w:szCs w:val="22"/>
        </w:rPr>
        <w:t xml:space="preserve"> 2 pontos. </w:t>
      </w:r>
    </w:p>
    <w:p w:rsidR="0075528E" w:rsidRPr="00B736C3" w:rsidRDefault="0075528E" w:rsidP="0075528E">
      <w:pPr>
        <w:pStyle w:val="Default"/>
        <w:jc w:val="both"/>
        <w:rPr>
          <w:sz w:val="10"/>
          <w:szCs w:val="10"/>
        </w:rPr>
      </w:pPr>
    </w:p>
    <w:p w:rsidR="0075528E" w:rsidRPr="00813492" w:rsidRDefault="0075528E" w:rsidP="0075528E">
      <w:pPr>
        <w:pStyle w:val="Default"/>
        <w:jc w:val="both"/>
        <w:rPr>
          <w:sz w:val="22"/>
          <w:szCs w:val="22"/>
        </w:rPr>
      </w:pPr>
      <w:r w:rsidRPr="00813492">
        <w:rPr>
          <w:sz w:val="22"/>
          <w:szCs w:val="22"/>
        </w:rPr>
        <w:t xml:space="preserve">A </w:t>
      </w:r>
      <w:r w:rsidRPr="00813492">
        <w:rPr>
          <w:b/>
          <w:sz w:val="22"/>
          <w:szCs w:val="22"/>
        </w:rPr>
        <w:t>avaliação geral dos requisitos funcionais</w:t>
      </w:r>
      <w:r w:rsidRPr="00813492">
        <w:rPr>
          <w:sz w:val="22"/>
          <w:szCs w:val="22"/>
        </w:rPr>
        <w:t xml:space="preserve"> será efetuada com base no preenchimento d</w:t>
      </w:r>
      <w:r w:rsidR="00CD3E15" w:rsidRPr="00813492">
        <w:rPr>
          <w:sz w:val="22"/>
          <w:szCs w:val="22"/>
        </w:rPr>
        <w:t xml:space="preserve">a planilha de requisitos funcionais. </w:t>
      </w:r>
    </w:p>
    <w:p w:rsidR="00CD3E15" w:rsidRDefault="00CD3E15" w:rsidP="0075528E">
      <w:pPr>
        <w:pStyle w:val="Default"/>
        <w:jc w:val="both"/>
      </w:pPr>
    </w:p>
    <w:p w:rsidR="00F45322" w:rsidRDefault="00C924C1" w:rsidP="00ED4FC4">
      <w:pPr>
        <w:spacing w:after="98" w:line="259" w:lineRule="auto"/>
        <w:ind w:left="0" w:right="0" w:firstLine="0"/>
      </w:pPr>
      <w:r>
        <w:t xml:space="preserve">Na </w:t>
      </w:r>
      <w:r w:rsidRPr="00C924C1">
        <w:rPr>
          <w:b/>
        </w:rPr>
        <w:t>fase 1</w:t>
      </w:r>
      <w:r>
        <w:t xml:space="preserve"> s</w:t>
      </w:r>
      <w:r w:rsidR="00DC2A69">
        <w:t>er</w:t>
      </w:r>
      <w:r>
        <w:t>ão</w:t>
      </w:r>
      <w:r w:rsidR="00DC2A69">
        <w:t xml:space="preserve"> eliminada</w:t>
      </w:r>
      <w:r>
        <w:t>s</w:t>
      </w:r>
      <w:r w:rsidR="00DC2A69">
        <w:t xml:space="preserve"> a</w:t>
      </w:r>
      <w:r>
        <w:t>s</w:t>
      </w:r>
      <w:r w:rsidR="00DC2A69">
        <w:t xml:space="preserve"> empresa</w:t>
      </w:r>
      <w:r>
        <w:t>s</w:t>
      </w:r>
      <w:r w:rsidR="00DC2A69">
        <w:t xml:space="preserve"> que não atingir</w:t>
      </w:r>
      <w:r>
        <w:t>em</w:t>
      </w:r>
      <w:r w:rsidR="00DC2A69">
        <w:t xml:space="preserve"> nota </w:t>
      </w:r>
      <w:r>
        <w:t xml:space="preserve">técnica </w:t>
      </w:r>
      <w:r w:rsidR="00C26135">
        <w:t xml:space="preserve">igual ou </w:t>
      </w:r>
      <w:r w:rsidR="00DC2A69">
        <w:t>superior a 60 pontos</w:t>
      </w:r>
      <w:r w:rsidR="00753196">
        <w:t>.</w:t>
      </w:r>
    </w:p>
    <w:p w:rsidR="00032F0A" w:rsidRDefault="00032F0A" w:rsidP="00ED4FC4">
      <w:pPr>
        <w:spacing w:after="98" w:line="259" w:lineRule="auto"/>
        <w:ind w:left="0" w:right="0" w:firstLine="0"/>
      </w:pPr>
    </w:p>
    <w:p w:rsidR="00CC28FD" w:rsidRDefault="00884911" w:rsidP="00454471">
      <w:pPr>
        <w:pStyle w:val="PargrafodaLista"/>
        <w:numPr>
          <w:ilvl w:val="0"/>
          <w:numId w:val="11"/>
        </w:numPr>
        <w:spacing w:after="160" w:line="259" w:lineRule="auto"/>
        <w:ind w:left="284" w:right="0"/>
      </w:pPr>
      <w:r w:rsidRPr="00324B5F">
        <w:rPr>
          <w:b/>
          <w:u w:val="single"/>
        </w:rPr>
        <w:t>Fase 2</w:t>
      </w:r>
      <w:r w:rsidRPr="00324B5F">
        <w:rPr>
          <w:u w:val="single"/>
        </w:rPr>
        <w:t>:</w:t>
      </w:r>
      <w:r>
        <w:t xml:space="preserve"> </w:t>
      </w:r>
      <w:r w:rsidR="00A14242">
        <w:t xml:space="preserve">O critério de avaliação da Fase 2 será baseado </w:t>
      </w:r>
      <w:r>
        <w:t xml:space="preserve">no resultado da avaliação dos seguintes aspectos: </w:t>
      </w:r>
    </w:p>
    <w:p w:rsidR="00DC2A69" w:rsidRPr="00454471" w:rsidRDefault="00DC2A69" w:rsidP="00DC2A69">
      <w:pPr>
        <w:pStyle w:val="PargrafodaLista"/>
        <w:spacing w:after="0" w:line="259" w:lineRule="auto"/>
        <w:ind w:left="1222" w:right="0" w:firstLine="0"/>
        <w:jc w:val="left"/>
        <w:rPr>
          <w:b/>
          <w:sz w:val="10"/>
          <w:szCs w:val="10"/>
        </w:rPr>
      </w:pPr>
    </w:p>
    <w:p w:rsidR="00DC2A69" w:rsidRPr="00DC2A69" w:rsidRDefault="00DC2A69" w:rsidP="00DC2A69">
      <w:pPr>
        <w:spacing w:after="0" w:line="259" w:lineRule="auto"/>
        <w:ind w:right="0"/>
        <w:jc w:val="left"/>
        <w:rPr>
          <w:b/>
        </w:rPr>
      </w:pPr>
      <w:r>
        <w:rPr>
          <w:b/>
        </w:rPr>
        <w:t xml:space="preserve">   </w:t>
      </w:r>
      <w:r w:rsidRPr="00DC2A69">
        <w:rPr>
          <w:b/>
        </w:rPr>
        <w:t xml:space="preserve">Fase 2 </w:t>
      </w:r>
    </w:p>
    <w:tbl>
      <w:tblPr>
        <w:tblStyle w:val="TableGrid"/>
        <w:tblW w:w="9210" w:type="dxa"/>
        <w:tblInd w:w="283" w:type="dxa"/>
        <w:tblCellMar>
          <w:top w:w="46" w:type="dxa"/>
          <w:left w:w="108" w:type="dxa"/>
          <w:bottom w:w="8" w:type="dxa"/>
          <w:right w:w="115" w:type="dxa"/>
        </w:tblCellMar>
        <w:tblLook w:val="04A0" w:firstRow="1" w:lastRow="0" w:firstColumn="1" w:lastColumn="0" w:noHBand="0" w:noVBand="1"/>
      </w:tblPr>
      <w:tblGrid>
        <w:gridCol w:w="6233"/>
        <w:gridCol w:w="2977"/>
      </w:tblGrid>
      <w:tr w:rsidR="00C924C1" w:rsidRPr="003E4E0B" w:rsidTr="003E4E0B">
        <w:trPr>
          <w:trHeight w:val="20"/>
          <w:tblHeader/>
        </w:trPr>
        <w:tc>
          <w:tcPr>
            <w:tcW w:w="6233" w:type="dxa"/>
            <w:tcBorders>
              <w:top w:val="single" w:sz="4" w:space="0" w:color="000000"/>
              <w:left w:val="single" w:sz="4" w:space="0" w:color="000000"/>
              <w:bottom w:val="single" w:sz="4" w:space="0" w:color="000000"/>
              <w:right w:val="single" w:sz="4" w:space="0" w:color="000000"/>
            </w:tcBorders>
          </w:tcPr>
          <w:p w:rsidR="00C924C1" w:rsidRPr="003E4E0B" w:rsidRDefault="00C924C1" w:rsidP="00DC2A69">
            <w:pPr>
              <w:spacing w:after="0" w:line="259" w:lineRule="auto"/>
              <w:ind w:left="0" w:right="0" w:firstLine="0"/>
              <w:jc w:val="left"/>
              <w:rPr>
                <w:b/>
                <w:sz w:val="20"/>
                <w:szCs w:val="20"/>
              </w:rPr>
            </w:pPr>
            <w:r w:rsidRPr="003E4E0B">
              <w:rPr>
                <w:b/>
                <w:sz w:val="20"/>
                <w:szCs w:val="20"/>
              </w:rPr>
              <w:t>Itens de avaliação</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157E58" w:rsidP="0048234F">
            <w:pPr>
              <w:spacing w:after="0" w:line="259" w:lineRule="auto"/>
              <w:ind w:left="0" w:right="0" w:firstLine="0"/>
              <w:jc w:val="center"/>
              <w:rPr>
                <w:sz w:val="20"/>
                <w:szCs w:val="20"/>
              </w:rPr>
            </w:pPr>
            <w:r>
              <w:rPr>
                <w:b/>
                <w:sz w:val="20"/>
                <w:szCs w:val="20"/>
              </w:rPr>
              <w:t>Nota Técnica máxima</w:t>
            </w:r>
          </w:p>
        </w:tc>
      </w:tr>
      <w:tr w:rsidR="00C924C1" w:rsidRPr="003E4E0B" w:rsidTr="003E4E0B">
        <w:trPr>
          <w:trHeight w:val="20"/>
        </w:trPr>
        <w:tc>
          <w:tcPr>
            <w:tcW w:w="6233" w:type="dxa"/>
            <w:tcBorders>
              <w:top w:val="single" w:sz="4" w:space="0" w:color="000000"/>
              <w:left w:val="single" w:sz="4" w:space="0" w:color="000000"/>
              <w:bottom w:val="single" w:sz="4" w:space="0" w:color="000000"/>
              <w:right w:val="single" w:sz="4" w:space="0" w:color="000000"/>
            </w:tcBorders>
            <w:vAlign w:val="bottom"/>
          </w:tcPr>
          <w:p w:rsidR="00C924C1" w:rsidRPr="003E4E0B" w:rsidRDefault="00C924C1" w:rsidP="00DC2A69">
            <w:pPr>
              <w:spacing w:after="0" w:line="259" w:lineRule="auto"/>
              <w:ind w:left="0" w:right="0" w:firstLine="0"/>
              <w:jc w:val="left"/>
              <w:rPr>
                <w:sz w:val="20"/>
                <w:szCs w:val="20"/>
              </w:rPr>
            </w:pPr>
            <w:r w:rsidRPr="003E4E0B">
              <w:rPr>
                <w:sz w:val="20"/>
                <w:szCs w:val="20"/>
              </w:rPr>
              <w:t xml:space="preserve">Demonstração da funcionalidade dos requisitos </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E54A7F" w:rsidP="00793FDC">
            <w:pPr>
              <w:spacing w:after="0" w:line="259" w:lineRule="auto"/>
              <w:ind w:left="0" w:right="0" w:firstLine="0"/>
              <w:jc w:val="center"/>
              <w:rPr>
                <w:sz w:val="20"/>
                <w:szCs w:val="20"/>
              </w:rPr>
            </w:pPr>
            <w:r>
              <w:rPr>
                <w:sz w:val="20"/>
                <w:szCs w:val="20"/>
              </w:rPr>
              <w:t>50</w:t>
            </w:r>
          </w:p>
        </w:tc>
      </w:tr>
      <w:tr w:rsidR="00C924C1" w:rsidRPr="003E4E0B" w:rsidTr="003E4E0B">
        <w:trPr>
          <w:trHeight w:val="20"/>
        </w:trPr>
        <w:tc>
          <w:tcPr>
            <w:tcW w:w="6233" w:type="dxa"/>
            <w:tcBorders>
              <w:top w:val="single" w:sz="4" w:space="0" w:color="000000"/>
              <w:left w:val="single" w:sz="4" w:space="0" w:color="000000"/>
              <w:bottom w:val="single" w:sz="4" w:space="0" w:color="000000"/>
              <w:right w:val="single" w:sz="4" w:space="0" w:color="000000"/>
            </w:tcBorders>
            <w:vAlign w:val="bottom"/>
          </w:tcPr>
          <w:p w:rsidR="00C924C1" w:rsidRPr="003E4E0B" w:rsidRDefault="00C924C1" w:rsidP="00DC2A69">
            <w:pPr>
              <w:spacing w:after="0" w:line="259" w:lineRule="auto"/>
              <w:ind w:left="0" w:right="0" w:firstLine="0"/>
              <w:jc w:val="left"/>
              <w:rPr>
                <w:sz w:val="20"/>
                <w:szCs w:val="20"/>
              </w:rPr>
            </w:pPr>
            <w:r w:rsidRPr="003E4E0B">
              <w:rPr>
                <w:sz w:val="20"/>
                <w:szCs w:val="20"/>
              </w:rPr>
              <w:t xml:space="preserve">Avaliação da proposta de suporte e manutenção </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E54A7F" w:rsidP="00DC2A69">
            <w:pPr>
              <w:spacing w:after="0" w:line="259" w:lineRule="auto"/>
              <w:ind w:left="0" w:right="0" w:firstLine="0"/>
              <w:jc w:val="center"/>
              <w:rPr>
                <w:sz w:val="20"/>
                <w:szCs w:val="20"/>
              </w:rPr>
            </w:pPr>
            <w:r>
              <w:rPr>
                <w:sz w:val="20"/>
                <w:szCs w:val="20"/>
              </w:rPr>
              <w:t>10</w:t>
            </w:r>
          </w:p>
        </w:tc>
      </w:tr>
      <w:tr w:rsidR="00C924C1" w:rsidRPr="003E4E0B" w:rsidTr="003E4E0B">
        <w:trPr>
          <w:trHeight w:val="20"/>
        </w:trPr>
        <w:tc>
          <w:tcPr>
            <w:tcW w:w="6233" w:type="dxa"/>
            <w:tcBorders>
              <w:top w:val="single" w:sz="4" w:space="0" w:color="000000"/>
              <w:left w:val="single" w:sz="4" w:space="0" w:color="000000"/>
              <w:bottom w:val="single" w:sz="4" w:space="0" w:color="000000"/>
              <w:right w:val="single" w:sz="4" w:space="0" w:color="000000"/>
            </w:tcBorders>
            <w:vAlign w:val="bottom"/>
          </w:tcPr>
          <w:p w:rsidR="00C924C1" w:rsidRPr="003E4E0B" w:rsidRDefault="00C924C1" w:rsidP="00DC2A69">
            <w:pPr>
              <w:spacing w:after="0" w:line="259" w:lineRule="auto"/>
              <w:ind w:left="0" w:right="0" w:firstLine="0"/>
              <w:jc w:val="left"/>
              <w:rPr>
                <w:sz w:val="20"/>
                <w:szCs w:val="20"/>
              </w:rPr>
            </w:pPr>
            <w:r w:rsidRPr="003E4E0B">
              <w:rPr>
                <w:sz w:val="20"/>
                <w:szCs w:val="20"/>
              </w:rPr>
              <w:t xml:space="preserve">Avaliação da proposta de implementação </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E54A7F" w:rsidP="00DC2A69">
            <w:pPr>
              <w:spacing w:after="0" w:line="259" w:lineRule="auto"/>
              <w:ind w:left="0" w:right="0" w:firstLine="0"/>
              <w:jc w:val="center"/>
              <w:rPr>
                <w:sz w:val="20"/>
                <w:szCs w:val="20"/>
              </w:rPr>
            </w:pPr>
            <w:r>
              <w:rPr>
                <w:sz w:val="20"/>
                <w:szCs w:val="20"/>
              </w:rPr>
              <w:t>10</w:t>
            </w:r>
          </w:p>
        </w:tc>
      </w:tr>
      <w:tr w:rsidR="00C924C1" w:rsidRPr="003E4E0B" w:rsidTr="003E4E0B">
        <w:trPr>
          <w:trHeight w:val="20"/>
        </w:trPr>
        <w:tc>
          <w:tcPr>
            <w:tcW w:w="6233" w:type="dxa"/>
            <w:tcBorders>
              <w:top w:val="single" w:sz="4" w:space="0" w:color="000000"/>
              <w:left w:val="single" w:sz="4" w:space="0" w:color="000000"/>
              <w:bottom w:val="single" w:sz="4" w:space="0" w:color="000000"/>
              <w:right w:val="single" w:sz="4" w:space="0" w:color="000000"/>
            </w:tcBorders>
            <w:vAlign w:val="bottom"/>
          </w:tcPr>
          <w:p w:rsidR="00C924C1" w:rsidRPr="003E4E0B" w:rsidRDefault="00C924C1" w:rsidP="00DC2A69">
            <w:pPr>
              <w:spacing w:after="0" w:line="259" w:lineRule="auto"/>
              <w:ind w:left="0" w:right="0" w:firstLine="0"/>
              <w:jc w:val="left"/>
              <w:rPr>
                <w:sz w:val="20"/>
                <w:szCs w:val="20"/>
              </w:rPr>
            </w:pPr>
            <w:r w:rsidRPr="003E4E0B">
              <w:rPr>
                <w:sz w:val="20"/>
                <w:szCs w:val="20"/>
              </w:rPr>
              <w:t xml:space="preserve">Avaliação das necessidades de customização </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E54A7F" w:rsidP="00DC2A69">
            <w:pPr>
              <w:spacing w:after="0" w:line="259" w:lineRule="auto"/>
              <w:ind w:left="0" w:right="0" w:firstLine="0"/>
              <w:jc w:val="center"/>
              <w:rPr>
                <w:sz w:val="20"/>
                <w:szCs w:val="20"/>
              </w:rPr>
            </w:pPr>
            <w:r>
              <w:rPr>
                <w:sz w:val="20"/>
                <w:szCs w:val="20"/>
              </w:rPr>
              <w:t>20</w:t>
            </w:r>
          </w:p>
        </w:tc>
      </w:tr>
      <w:tr w:rsidR="00C924C1" w:rsidRPr="003E4E0B" w:rsidTr="003E4E0B">
        <w:trPr>
          <w:trHeight w:val="20"/>
        </w:trPr>
        <w:tc>
          <w:tcPr>
            <w:tcW w:w="6233" w:type="dxa"/>
            <w:tcBorders>
              <w:top w:val="single" w:sz="4" w:space="0" w:color="000000"/>
              <w:left w:val="single" w:sz="4" w:space="0" w:color="000000"/>
              <w:bottom w:val="single" w:sz="4" w:space="0" w:color="000000"/>
              <w:right w:val="single" w:sz="4" w:space="0" w:color="000000"/>
            </w:tcBorders>
            <w:vAlign w:val="bottom"/>
          </w:tcPr>
          <w:p w:rsidR="00C924C1" w:rsidRPr="003E4E0B" w:rsidRDefault="00C924C1" w:rsidP="00DC2A69">
            <w:pPr>
              <w:spacing w:after="0" w:line="259" w:lineRule="auto"/>
              <w:ind w:left="0" w:right="0" w:firstLine="0"/>
              <w:jc w:val="left"/>
              <w:rPr>
                <w:sz w:val="20"/>
                <w:szCs w:val="20"/>
              </w:rPr>
            </w:pPr>
            <w:r w:rsidRPr="003E4E0B">
              <w:rPr>
                <w:sz w:val="20"/>
                <w:szCs w:val="20"/>
              </w:rPr>
              <w:t xml:space="preserve">Avaliação do modelo de treinamento </w:t>
            </w:r>
          </w:p>
        </w:tc>
        <w:tc>
          <w:tcPr>
            <w:tcW w:w="2977" w:type="dxa"/>
            <w:tcBorders>
              <w:top w:val="single" w:sz="4" w:space="0" w:color="000000"/>
              <w:left w:val="single" w:sz="4" w:space="0" w:color="000000"/>
              <w:bottom w:val="single" w:sz="4" w:space="0" w:color="000000"/>
              <w:right w:val="single" w:sz="4" w:space="0" w:color="000000"/>
            </w:tcBorders>
          </w:tcPr>
          <w:p w:rsidR="00C924C1" w:rsidRPr="003E4E0B" w:rsidRDefault="00E54A7F" w:rsidP="00DC2A69">
            <w:pPr>
              <w:spacing w:after="0" w:line="259" w:lineRule="auto"/>
              <w:ind w:left="0" w:right="0" w:firstLine="0"/>
              <w:jc w:val="center"/>
              <w:rPr>
                <w:sz w:val="20"/>
                <w:szCs w:val="20"/>
              </w:rPr>
            </w:pPr>
            <w:r>
              <w:rPr>
                <w:sz w:val="20"/>
                <w:szCs w:val="20"/>
              </w:rPr>
              <w:t>10</w:t>
            </w:r>
          </w:p>
        </w:tc>
      </w:tr>
    </w:tbl>
    <w:p w:rsidR="00B04AFC" w:rsidRDefault="00B04AFC">
      <w:pPr>
        <w:spacing w:line="259" w:lineRule="auto"/>
        <w:ind w:left="360" w:right="0" w:firstLine="0"/>
        <w:jc w:val="left"/>
        <w:rPr>
          <w:b/>
        </w:rPr>
      </w:pPr>
    </w:p>
    <w:p w:rsidR="00B04AFC" w:rsidRDefault="00B04AFC" w:rsidP="00813492">
      <w:pPr>
        <w:spacing w:after="0" w:line="259" w:lineRule="auto"/>
        <w:ind w:left="0" w:right="128" w:firstLine="0"/>
      </w:pPr>
      <w:r w:rsidRPr="00F45322">
        <w:t>Atendidos todos os requisitos e estando as propostas apresentadas em consonância ao estabelecido nesta</w:t>
      </w:r>
      <w:r>
        <w:t xml:space="preserve"> Coleta de Preços, o julgamento se dará pela ponderação da nota técnica e de preço. </w:t>
      </w:r>
    </w:p>
    <w:p w:rsidR="00F45322" w:rsidRDefault="00F45322" w:rsidP="00F9627D">
      <w:pPr>
        <w:spacing w:after="98" w:line="259" w:lineRule="auto"/>
        <w:ind w:left="0" w:right="0" w:firstLine="0"/>
      </w:pPr>
    </w:p>
    <w:p w:rsidR="00B04AFC" w:rsidRDefault="00B04AFC" w:rsidP="000761B3">
      <w:pPr>
        <w:spacing w:after="98" w:line="259" w:lineRule="auto"/>
        <w:ind w:left="0" w:right="0" w:firstLine="0"/>
      </w:pPr>
      <w:r>
        <w:t>A E</w:t>
      </w:r>
      <w:r w:rsidR="003E4E0B">
        <w:t>mbrapii</w:t>
      </w:r>
      <w:r>
        <w:t xml:space="preserve"> busca contratar a empresa mais habilitada tecnicamente (Peso </w:t>
      </w:r>
      <w:r w:rsidR="00D364CC">
        <w:t>7</w:t>
      </w:r>
      <w:r>
        <w:t xml:space="preserve">0%) e com melhor preço (Peso </w:t>
      </w:r>
      <w:r w:rsidR="00D364CC">
        <w:t>3</w:t>
      </w:r>
      <w:r>
        <w:t xml:space="preserve">0%) para </w:t>
      </w:r>
      <w:r w:rsidR="00755BAE">
        <w:t>a implementação do Sistema</w:t>
      </w:r>
      <w:r>
        <w:t>.</w:t>
      </w:r>
    </w:p>
    <w:p w:rsidR="00F45322" w:rsidRDefault="00F45322" w:rsidP="00813492">
      <w:pPr>
        <w:spacing w:after="0" w:line="259" w:lineRule="auto"/>
        <w:ind w:left="0" w:right="128" w:firstLine="0"/>
      </w:pPr>
    </w:p>
    <w:p w:rsidR="00DC2A69" w:rsidRDefault="00B04AFC" w:rsidP="00F9627D">
      <w:pPr>
        <w:spacing w:after="98" w:line="259" w:lineRule="auto"/>
        <w:ind w:left="0" w:right="0" w:firstLine="0"/>
      </w:pPr>
      <w:r w:rsidRPr="00F45322">
        <w:rPr>
          <w:b/>
        </w:rPr>
        <w:t xml:space="preserve">A Nota Técnica (NT) será obtida </w:t>
      </w:r>
      <w:r w:rsidR="00DC2A69">
        <w:rPr>
          <w:b/>
        </w:rPr>
        <w:t xml:space="preserve">pelo somatório das notas </w:t>
      </w:r>
      <w:r w:rsidR="003E4E0B">
        <w:rPr>
          <w:b/>
        </w:rPr>
        <w:t xml:space="preserve">de </w:t>
      </w:r>
      <w:r w:rsidR="00DC2A69">
        <w:rPr>
          <w:b/>
        </w:rPr>
        <w:t>cada item de avaliação</w:t>
      </w:r>
      <w:r w:rsidR="003E4E0B">
        <w:rPr>
          <w:b/>
        </w:rPr>
        <w:t xml:space="preserve"> obtida na fase 2.</w:t>
      </w:r>
    </w:p>
    <w:p w:rsidR="00F45322" w:rsidRPr="00032F0A" w:rsidRDefault="00F45322" w:rsidP="00813492">
      <w:pPr>
        <w:spacing w:after="0" w:line="259" w:lineRule="auto"/>
        <w:ind w:left="0" w:right="128" w:firstLine="0"/>
        <w:rPr>
          <w:sz w:val="10"/>
          <w:szCs w:val="10"/>
        </w:rPr>
      </w:pPr>
    </w:p>
    <w:p w:rsidR="00B04AFC" w:rsidRPr="00F45322" w:rsidRDefault="00B04AFC" w:rsidP="00F9627D">
      <w:pPr>
        <w:spacing w:after="98" w:line="259" w:lineRule="auto"/>
        <w:ind w:left="0" w:right="0" w:firstLine="0"/>
        <w:rPr>
          <w:b/>
        </w:rPr>
      </w:pPr>
      <w:r w:rsidRPr="00F45322">
        <w:rPr>
          <w:b/>
        </w:rPr>
        <w:t xml:space="preserve">A Nota de Preço (NP) será dada da seguinte forma: </w:t>
      </w:r>
    </w:p>
    <w:p w:rsidR="00B04AFC" w:rsidRPr="00F45322" w:rsidRDefault="00B04AFC" w:rsidP="00813492">
      <w:pPr>
        <w:spacing w:after="0" w:line="259" w:lineRule="auto"/>
        <w:ind w:left="0" w:right="128" w:firstLine="0"/>
        <w:rPr>
          <w:b/>
        </w:rPr>
      </w:pPr>
      <w:r w:rsidRPr="00F45322">
        <w:rPr>
          <w:b/>
        </w:rPr>
        <w:t xml:space="preserve">NP = 100 x </w:t>
      </w:r>
      <w:proofErr w:type="spellStart"/>
      <w:r w:rsidRPr="00F45322">
        <w:rPr>
          <w:b/>
        </w:rPr>
        <w:t>Pm</w:t>
      </w:r>
      <w:proofErr w:type="spellEnd"/>
      <w:r w:rsidRPr="00F45322">
        <w:rPr>
          <w:b/>
        </w:rPr>
        <w:t>/</w:t>
      </w:r>
      <w:proofErr w:type="spellStart"/>
      <w:r w:rsidRPr="00F45322">
        <w:rPr>
          <w:b/>
        </w:rPr>
        <w:t>Pe</w:t>
      </w:r>
      <w:proofErr w:type="spellEnd"/>
      <w:r w:rsidRPr="00F45322">
        <w:rPr>
          <w:b/>
        </w:rPr>
        <w:t xml:space="preserve"> </w:t>
      </w:r>
    </w:p>
    <w:p w:rsidR="00F45322" w:rsidRPr="00032F0A" w:rsidRDefault="00F45322" w:rsidP="00F45322">
      <w:pPr>
        <w:spacing w:after="0" w:line="259" w:lineRule="auto"/>
        <w:ind w:left="0" w:right="128" w:firstLine="0"/>
        <w:jc w:val="left"/>
        <w:rPr>
          <w:sz w:val="10"/>
          <w:szCs w:val="10"/>
        </w:rPr>
      </w:pPr>
    </w:p>
    <w:p w:rsidR="00B04AFC" w:rsidRDefault="00B04AFC" w:rsidP="00F45322">
      <w:pPr>
        <w:spacing w:after="0" w:line="259" w:lineRule="auto"/>
        <w:ind w:left="0" w:right="128" w:firstLine="0"/>
        <w:jc w:val="left"/>
      </w:pPr>
      <w:r w:rsidRPr="00F45322">
        <w:t xml:space="preserve">Legenda: </w:t>
      </w:r>
    </w:p>
    <w:p w:rsidR="00B04AFC" w:rsidRDefault="00B04AFC" w:rsidP="00F45322">
      <w:pPr>
        <w:spacing w:after="0" w:line="259" w:lineRule="auto"/>
        <w:ind w:left="0" w:right="128" w:firstLine="0"/>
        <w:jc w:val="left"/>
      </w:pPr>
      <w:r w:rsidRPr="00F45322">
        <w:t xml:space="preserve">NP = </w:t>
      </w:r>
      <w:r>
        <w:t xml:space="preserve">Nota de Preço da empresa. </w:t>
      </w:r>
    </w:p>
    <w:p w:rsidR="00B04AFC" w:rsidRDefault="00B04AFC" w:rsidP="00F45322">
      <w:pPr>
        <w:spacing w:after="0" w:line="259" w:lineRule="auto"/>
        <w:ind w:left="0" w:right="128" w:firstLine="0"/>
        <w:jc w:val="left"/>
      </w:pPr>
      <w:proofErr w:type="spellStart"/>
      <w:r w:rsidRPr="00F45322">
        <w:t>Pm</w:t>
      </w:r>
      <w:proofErr w:type="spellEnd"/>
      <w:r w:rsidRPr="00F45322">
        <w:t xml:space="preserve"> = </w:t>
      </w:r>
      <w:r>
        <w:t>Menor preço apresentado dentre as propostas válidas</w:t>
      </w:r>
      <w:r w:rsidRPr="00F45322">
        <w:t xml:space="preserve">. </w:t>
      </w:r>
    </w:p>
    <w:p w:rsidR="00B04AFC" w:rsidRDefault="00B04AFC" w:rsidP="00F45322">
      <w:pPr>
        <w:spacing w:after="0" w:line="259" w:lineRule="auto"/>
        <w:ind w:left="0" w:right="128" w:firstLine="0"/>
        <w:jc w:val="left"/>
      </w:pPr>
      <w:proofErr w:type="spellStart"/>
      <w:r w:rsidRPr="00F45322">
        <w:t>Pe</w:t>
      </w:r>
      <w:proofErr w:type="spellEnd"/>
      <w:r w:rsidRPr="00F45322">
        <w:t xml:space="preserve"> = </w:t>
      </w:r>
      <w:r>
        <w:t>Preço da empresa</w:t>
      </w:r>
      <w:r w:rsidRPr="00F45322">
        <w:t xml:space="preserve">. </w:t>
      </w:r>
      <w:r>
        <w:t xml:space="preserve"> </w:t>
      </w:r>
    </w:p>
    <w:p w:rsidR="00B04AFC" w:rsidRPr="00813492" w:rsidRDefault="00B04AFC" w:rsidP="00F45322">
      <w:pPr>
        <w:spacing w:after="0" w:line="259" w:lineRule="auto"/>
        <w:ind w:left="0" w:right="128" w:firstLine="0"/>
        <w:jc w:val="left"/>
        <w:rPr>
          <w:b/>
        </w:rPr>
      </w:pPr>
      <w:r w:rsidRPr="00813492">
        <w:rPr>
          <w:b/>
        </w:rPr>
        <w:lastRenderedPageBreak/>
        <w:t xml:space="preserve">A Nota Final Ponderada (NFP), observará a seguinte fórmula: </w:t>
      </w:r>
    </w:p>
    <w:p w:rsidR="00B04AFC" w:rsidRPr="00F45322" w:rsidRDefault="00B04AFC" w:rsidP="00F45322">
      <w:pPr>
        <w:spacing w:after="0" w:line="259" w:lineRule="auto"/>
        <w:ind w:left="0" w:right="128" w:firstLine="0"/>
        <w:jc w:val="left"/>
      </w:pPr>
      <w:r w:rsidRPr="00813492">
        <w:rPr>
          <w:b/>
        </w:rPr>
        <w:t>NFP = 0,</w:t>
      </w:r>
      <w:r w:rsidR="00753196" w:rsidRPr="00813492">
        <w:rPr>
          <w:b/>
        </w:rPr>
        <w:t>7</w:t>
      </w:r>
      <w:r w:rsidRPr="00813492">
        <w:rPr>
          <w:b/>
        </w:rPr>
        <w:t>*NT + 0,</w:t>
      </w:r>
      <w:r w:rsidR="00753196" w:rsidRPr="00813492">
        <w:rPr>
          <w:b/>
        </w:rPr>
        <w:t>3</w:t>
      </w:r>
      <w:r w:rsidRPr="00813492">
        <w:rPr>
          <w:b/>
        </w:rPr>
        <w:t>*NP</w:t>
      </w:r>
      <w:r w:rsidRPr="00F45322">
        <w:t xml:space="preserve"> </w:t>
      </w:r>
    </w:p>
    <w:p w:rsidR="00F45322" w:rsidRDefault="00F45322" w:rsidP="00F45322">
      <w:pPr>
        <w:spacing w:after="0" w:line="259" w:lineRule="auto"/>
        <w:ind w:left="0" w:right="128" w:firstLine="0"/>
        <w:jc w:val="left"/>
      </w:pPr>
    </w:p>
    <w:p w:rsidR="00B04AFC" w:rsidRPr="00F45322" w:rsidRDefault="00B04AFC" w:rsidP="00F45322">
      <w:pPr>
        <w:spacing w:after="0" w:line="259" w:lineRule="auto"/>
        <w:ind w:left="0" w:right="128" w:firstLine="0"/>
        <w:jc w:val="left"/>
      </w:pPr>
      <w:r w:rsidRPr="00F45322">
        <w:t xml:space="preserve">Legenda: </w:t>
      </w:r>
    </w:p>
    <w:p w:rsidR="00B04AFC" w:rsidRPr="00F45322" w:rsidRDefault="00B04AFC" w:rsidP="00F45322">
      <w:pPr>
        <w:spacing w:after="0" w:line="259" w:lineRule="auto"/>
        <w:ind w:left="0" w:right="128" w:firstLine="0"/>
        <w:jc w:val="left"/>
      </w:pPr>
      <w:r w:rsidRPr="00F45322">
        <w:t xml:space="preserve">NFP = Nota Final Ponderada </w:t>
      </w:r>
    </w:p>
    <w:p w:rsidR="00B04AFC" w:rsidRPr="00F45322" w:rsidRDefault="00B04AFC" w:rsidP="00F45322">
      <w:pPr>
        <w:spacing w:after="0" w:line="259" w:lineRule="auto"/>
        <w:ind w:left="0" w:right="128" w:firstLine="0"/>
        <w:jc w:val="left"/>
      </w:pPr>
      <w:r w:rsidRPr="00F45322">
        <w:t xml:space="preserve">NT = Nota Técnica </w:t>
      </w:r>
      <w:r w:rsidR="009D2284">
        <w:t>do fornecedor</w:t>
      </w:r>
      <w:r w:rsidRPr="00F45322">
        <w:t xml:space="preserve"> </w:t>
      </w:r>
    </w:p>
    <w:p w:rsidR="00B04AFC" w:rsidRPr="00F45322" w:rsidRDefault="00B04AFC" w:rsidP="00F45322">
      <w:pPr>
        <w:spacing w:after="0" w:line="259" w:lineRule="auto"/>
        <w:ind w:left="0" w:right="128" w:firstLine="0"/>
        <w:jc w:val="left"/>
      </w:pPr>
      <w:r w:rsidRPr="00F45322">
        <w:t xml:space="preserve">NP = Nota de Preço </w:t>
      </w:r>
      <w:r w:rsidR="009D2284">
        <w:t>do fornecedor</w:t>
      </w:r>
    </w:p>
    <w:p w:rsidR="00F45322" w:rsidRDefault="00F45322" w:rsidP="00F45322">
      <w:pPr>
        <w:spacing w:after="0" w:line="259" w:lineRule="auto"/>
        <w:ind w:left="0" w:right="128" w:firstLine="0"/>
        <w:jc w:val="left"/>
      </w:pPr>
    </w:p>
    <w:p w:rsidR="00753196" w:rsidRDefault="00B04AFC" w:rsidP="00ED4FC4">
      <w:pPr>
        <w:spacing w:after="98" w:line="259" w:lineRule="auto"/>
        <w:ind w:left="0" w:right="0" w:firstLine="0"/>
      </w:pPr>
      <w:r w:rsidRPr="00F45322">
        <w:t xml:space="preserve">Aplicada a fórmula acima, serão classificadas as Notas Ponderadas </w:t>
      </w:r>
      <w:r w:rsidR="00753196" w:rsidRPr="00F45322">
        <w:t>em ordens decrescentes</w:t>
      </w:r>
      <w:r w:rsidR="00753196">
        <w:t>.</w:t>
      </w:r>
    </w:p>
    <w:p w:rsidR="00B04AFC" w:rsidRPr="00F45322" w:rsidRDefault="009D2284" w:rsidP="00ED4FC4">
      <w:pPr>
        <w:spacing w:after="98" w:line="259" w:lineRule="auto"/>
        <w:ind w:left="0" w:right="0" w:firstLine="0"/>
      </w:pPr>
      <w:r>
        <w:t>O vencedor será o FORNECEDOR</w:t>
      </w:r>
      <w:r w:rsidR="00B04AFC" w:rsidRPr="00F45322">
        <w:t xml:space="preserve"> com a maior Nota Final Ponderada (NFP)</w:t>
      </w:r>
      <w:r w:rsidR="00D364CC">
        <w:t>, depois de negociado o preço na forma do Regulamento de Compras da Embrapii</w:t>
      </w:r>
      <w:r w:rsidR="00B04AFC" w:rsidRPr="00F45322">
        <w:t xml:space="preserve">. </w:t>
      </w:r>
    </w:p>
    <w:p w:rsidR="00424C7A" w:rsidRDefault="00424C7A" w:rsidP="00ED4FC4">
      <w:pPr>
        <w:spacing w:after="98" w:line="259" w:lineRule="auto"/>
        <w:ind w:left="0" w:right="0" w:firstLine="0"/>
      </w:pPr>
    </w:p>
    <w:p w:rsidR="00B04AFC" w:rsidRPr="00F45322" w:rsidRDefault="00B04AFC" w:rsidP="00ED4FC4">
      <w:pPr>
        <w:spacing w:after="98" w:line="259" w:lineRule="auto"/>
        <w:ind w:left="0" w:right="0" w:firstLine="0"/>
      </w:pPr>
      <w:r w:rsidRPr="00F45322">
        <w:t xml:space="preserve">Em caso de empate entre </w:t>
      </w:r>
      <w:r w:rsidR="00804499">
        <w:t>os fornecedores</w:t>
      </w:r>
      <w:r w:rsidRPr="00F45322">
        <w:t xml:space="preserve">, </w:t>
      </w:r>
      <w:r w:rsidR="00804499">
        <w:t>o vencedor será definido</w:t>
      </w:r>
      <w:r w:rsidRPr="00F45322">
        <w:t xml:space="preserve"> de acordo com os critérios abaixo descritos, prevalecendo a seguinte ordem: </w:t>
      </w:r>
    </w:p>
    <w:p w:rsidR="00F45322" w:rsidRPr="00F905E7" w:rsidRDefault="00F45322" w:rsidP="00F45322">
      <w:pPr>
        <w:spacing w:after="0" w:line="259" w:lineRule="auto"/>
        <w:ind w:left="0" w:right="128" w:firstLine="0"/>
        <w:jc w:val="left"/>
        <w:rPr>
          <w:sz w:val="10"/>
          <w:szCs w:val="10"/>
        </w:rPr>
      </w:pPr>
    </w:p>
    <w:p w:rsidR="00B04AFC" w:rsidRPr="00F45322" w:rsidRDefault="00F45322" w:rsidP="00F45322">
      <w:pPr>
        <w:spacing w:after="0" w:line="259" w:lineRule="auto"/>
        <w:ind w:left="0" w:right="128" w:firstLine="0"/>
        <w:jc w:val="left"/>
      </w:pPr>
      <w:r>
        <w:t>-</w:t>
      </w:r>
      <w:r w:rsidR="00B04AFC" w:rsidRPr="00F45322">
        <w:t xml:space="preserve"> 1º Me</w:t>
      </w:r>
      <w:r>
        <w:t>lhor pontuação técnica</w:t>
      </w:r>
      <w:r w:rsidR="00B04AFC" w:rsidRPr="00F45322">
        <w:t xml:space="preserve">; </w:t>
      </w:r>
    </w:p>
    <w:p w:rsidR="00B04AFC" w:rsidRPr="00F45322" w:rsidRDefault="00F45322" w:rsidP="00F45322">
      <w:pPr>
        <w:spacing w:after="0" w:line="259" w:lineRule="auto"/>
        <w:ind w:left="0" w:right="128" w:firstLine="0"/>
        <w:jc w:val="left"/>
      </w:pPr>
      <w:r>
        <w:t>-</w:t>
      </w:r>
      <w:r w:rsidR="00B04AFC" w:rsidRPr="00F45322">
        <w:t xml:space="preserve"> 2º Sede em Brasília; </w:t>
      </w:r>
    </w:p>
    <w:p w:rsidR="00B04AFC" w:rsidRPr="00F45322" w:rsidRDefault="00F45322" w:rsidP="00F45322">
      <w:pPr>
        <w:spacing w:after="0" w:line="259" w:lineRule="auto"/>
        <w:ind w:left="0" w:right="128" w:firstLine="0"/>
        <w:jc w:val="left"/>
      </w:pPr>
      <w:r>
        <w:t>-</w:t>
      </w:r>
      <w:r w:rsidR="00B04AFC" w:rsidRPr="00F45322">
        <w:t xml:space="preserve"> 3º Sorteio. </w:t>
      </w:r>
    </w:p>
    <w:p w:rsidR="00B04AFC" w:rsidRPr="00F45322" w:rsidRDefault="00B04AFC" w:rsidP="00F45322">
      <w:pPr>
        <w:spacing w:after="0" w:line="259" w:lineRule="auto"/>
        <w:ind w:left="0" w:right="128" w:firstLine="0"/>
        <w:jc w:val="left"/>
      </w:pPr>
    </w:p>
    <w:p w:rsidR="00CC28FD" w:rsidRDefault="00884911">
      <w:pPr>
        <w:pStyle w:val="Ttulo1"/>
        <w:ind w:left="345" w:right="268" w:hanging="360"/>
      </w:pPr>
      <w:bookmarkStart w:id="8" w:name="_Toc6310938"/>
      <w:r>
        <w:t>Prazos da RFP</w:t>
      </w:r>
      <w:bookmarkEnd w:id="8"/>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seguir listamos as estimativas de prazo das atividades para contratação do sistema: </w:t>
      </w:r>
    </w:p>
    <w:p w:rsidR="00250E73" w:rsidRPr="00E7169B" w:rsidRDefault="00250E73" w:rsidP="00884911">
      <w:pPr>
        <w:spacing w:after="9" w:line="249" w:lineRule="auto"/>
        <w:ind w:left="0" w:right="268" w:firstLine="0"/>
        <w:rPr>
          <w:b/>
          <w:sz w:val="10"/>
          <w:szCs w:val="10"/>
        </w:rPr>
      </w:pPr>
    </w:p>
    <w:p w:rsidR="00431552" w:rsidRPr="00431552" w:rsidRDefault="00884911" w:rsidP="00884911">
      <w:pPr>
        <w:spacing w:after="9" w:line="249" w:lineRule="auto"/>
        <w:ind w:left="0" w:right="268" w:firstLine="0"/>
        <w:rPr>
          <w:b/>
          <w:u w:val="single"/>
        </w:rPr>
      </w:pPr>
      <w:r w:rsidRPr="00431552">
        <w:rPr>
          <w:b/>
          <w:u w:val="single"/>
        </w:rPr>
        <w:t xml:space="preserve">Fase 1 </w:t>
      </w:r>
      <w:r w:rsidR="00431552" w:rsidRPr="00431552">
        <w:rPr>
          <w:b/>
          <w:u w:val="single"/>
        </w:rPr>
        <w:t xml:space="preserve"> </w:t>
      </w:r>
    </w:p>
    <w:p w:rsidR="00CC28FD" w:rsidRDefault="00431552" w:rsidP="00884911">
      <w:pPr>
        <w:spacing w:after="9" w:line="249" w:lineRule="auto"/>
        <w:ind w:left="0" w:right="268" w:firstLine="0"/>
      </w:pPr>
      <w:r>
        <w:rPr>
          <w:b/>
        </w:rPr>
        <w:t xml:space="preserve">Documentos: </w:t>
      </w:r>
      <w:r w:rsidRPr="00431552">
        <w:t>Planilha de Requisitos Funcionais preenchida e lista de clientes com os escopos dos trabalhos desenvolvidos.</w:t>
      </w:r>
    </w:p>
    <w:p w:rsidR="00431552" w:rsidRDefault="00431552" w:rsidP="00884911">
      <w:pPr>
        <w:spacing w:after="9" w:line="249" w:lineRule="auto"/>
        <w:ind w:left="0" w:right="268" w:firstLine="0"/>
        <w:rPr>
          <w:b/>
        </w:rPr>
      </w:pPr>
      <w:r w:rsidRPr="00431552">
        <w:rPr>
          <w:b/>
        </w:rPr>
        <w:t>Prazos:</w:t>
      </w:r>
    </w:p>
    <w:tbl>
      <w:tblPr>
        <w:tblStyle w:val="Tabelacomgrade"/>
        <w:tblW w:w="9493" w:type="dxa"/>
        <w:tblLook w:val="04A0" w:firstRow="1" w:lastRow="0" w:firstColumn="1" w:lastColumn="0" w:noHBand="0" w:noVBand="1"/>
      </w:tblPr>
      <w:tblGrid>
        <w:gridCol w:w="2830"/>
        <w:gridCol w:w="6663"/>
      </w:tblGrid>
      <w:tr w:rsidR="00280774" w:rsidRPr="006A1617" w:rsidTr="00813492">
        <w:tc>
          <w:tcPr>
            <w:tcW w:w="2830" w:type="dxa"/>
            <w:vAlign w:val="center"/>
          </w:tcPr>
          <w:p w:rsidR="00280774" w:rsidRPr="006A1617" w:rsidRDefault="00280774" w:rsidP="00324062">
            <w:pPr>
              <w:spacing w:after="9" w:line="249" w:lineRule="auto"/>
              <w:ind w:left="0" w:right="268" w:firstLine="0"/>
              <w:jc w:val="left"/>
            </w:pPr>
            <w:r w:rsidRPr="006A1617">
              <w:t>22/04/2019 a 0</w:t>
            </w:r>
            <w:r w:rsidR="00324062">
              <w:t>2</w:t>
            </w:r>
            <w:r w:rsidRPr="006A1617">
              <w:t>/05/2019</w:t>
            </w:r>
          </w:p>
        </w:tc>
        <w:tc>
          <w:tcPr>
            <w:tcW w:w="6663" w:type="dxa"/>
            <w:vAlign w:val="center"/>
          </w:tcPr>
          <w:p w:rsidR="00BE34D7" w:rsidRPr="00813492" w:rsidRDefault="00280774" w:rsidP="0068421C">
            <w:pPr>
              <w:spacing w:after="9" w:line="249" w:lineRule="auto"/>
              <w:ind w:left="0" w:right="268" w:firstLine="0"/>
            </w:pPr>
            <w:r>
              <w:t xml:space="preserve">- </w:t>
            </w:r>
            <w:r w:rsidR="0068421C">
              <w:t>Publicação e p</w:t>
            </w:r>
            <w:r w:rsidRPr="00813492">
              <w:t xml:space="preserve">reenchimento da RFI </w:t>
            </w:r>
            <w:r w:rsidRPr="00415C07">
              <w:rPr>
                <w:b/>
              </w:rPr>
              <w:t>Fase 1</w:t>
            </w:r>
            <w:r w:rsidR="00324062">
              <w:rPr>
                <w:b/>
              </w:rPr>
              <w:t>.</w:t>
            </w:r>
            <w:r w:rsidR="00CF089A">
              <w:t xml:space="preserve"> </w:t>
            </w:r>
          </w:p>
        </w:tc>
      </w:tr>
      <w:tr w:rsidR="00324062" w:rsidRPr="006A1617" w:rsidTr="00813492">
        <w:tc>
          <w:tcPr>
            <w:tcW w:w="2830" w:type="dxa"/>
            <w:vAlign w:val="center"/>
          </w:tcPr>
          <w:p w:rsidR="00324062" w:rsidRPr="006A1617" w:rsidRDefault="00324062" w:rsidP="00324062">
            <w:pPr>
              <w:spacing w:after="9" w:line="249" w:lineRule="auto"/>
              <w:ind w:left="0" w:right="268" w:firstLine="0"/>
              <w:jc w:val="left"/>
            </w:pPr>
            <w:r>
              <w:t>03/05/2019</w:t>
            </w:r>
          </w:p>
        </w:tc>
        <w:tc>
          <w:tcPr>
            <w:tcW w:w="6663" w:type="dxa"/>
            <w:vAlign w:val="center"/>
          </w:tcPr>
          <w:p w:rsidR="00324062" w:rsidRDefault="00324062" w:rsidP="00C5131A">
            <w:pPr>
              <w:spacing w:after="9" w:line="249" w:lineRule="auto"/>
              <w:ind w:left="0" w:right="268" w:firstLine="0"/>
            </w:pPr>
            <w:r>
              <w:t>- Envio</w:t>
            </w:r>
            <w:r w:rsidRPr="00813492">
              <w:t xml:space="preserve"> dos documentos da </w:t>
            </w:r>
            <w:r w:rsidRPr="00415C07">
              <w:rPr>
                <w:b/>
              </w:rPr>
              <w:t>Fase 1</w:t>
            </w:r>
            <w:r w:rsidRPr="00813492">
              <w:t xml:space="preserve"> pelos fornecedores participantes.</w:t>
            </w:r>
          </w:p>
        </w:tc>
      </w:tr>
      <w:tr w:rsidR="00280774" w:rsidRPr="006A1617" w:rsidTr="00813492">
        <w:tc>
          <w:tcPr>
            <w:tcW w:w="2830" w:type="dxa"/>
            <w:vAlign w:val="center"/>
          </w:tcPr>
          <w:p w:rsidR="00280774" w:rsidRPr="006A1617" w:rsidRDefault="00280774" w:rsidP="001E644B">
            <w:pPr>
              <w:spacing w:after="9" w:line="249" w:lineRule="auto"/>
              <w:ind w:left="0" w:right="268" w:firstLine="0"/>
              <w:jc w:val="left"/>
              <w:rPr>
                <w:rFonts w:eastAsia="Times New Roman"/>
              </w:rPr>
            </w:pPr>
            <w:r w:rsidRPr="006A1617">
              <w:rPr>
                <w:rFonts w:eastAsia="Times New Roman"/>
              </w:rPr>
              <w:t>0</w:t>
            </w:r>
            <w:r w:rsidR="001E644B">
              <w:rPr>
                <w:rFonts w:eastAsia="Times New Roman"/>
              </w:rPr>
              <w:t>6</w:t>
            </w:r>
            <w:r w:rsidRPr="006A1617">
              <w:rPr>
                <w:rFonts w:eastAsia="Times New Roman"/>
              </w:rPr>
              <w:t>/05/2019 a 1</w:t>
            </w:r>
            <w:r w:rsidR="001E644B">
              <w:rPr>
                <w:rFonts w:eastAsia="Times New Roman"/>
              </w:rPr>
              <w:t>0</w:t>
            </w:r>
            <w:r w:rsidRPr="006A1617">
              <w:rPr>
                <w:rFonts w:eastAsia="Times New Roman"/>
              </w:rPr>
              <w:t>/05/2019</w:t>
            </w:r>
          </w:p>
        </w:tc>
        <w:tc>
          <w:tcPr>
            <w:tcW w:w="6663" w:type="dxa"/>
            <w:vAlign w:val="bottom"/>
          </w:tcPr>
          <w:p w:rsidR="00BE34D7" w:rsidRPr="00813492" w:rsidRDefault="00280774" w:rsidP="00C5131A">
            <w:pPr>
              <w:spacing w:after="9" w:line="249" w:lineRule="auto"/>
              <w:ind w:left="0" w:right="268" w:firstLine="0"/>
            </w:pPr>
            <w:r w:rsidRPr="00813492">
              <w:t xml:space="preserve">- Esclarecimento das dúvidas da </w:t>
            </w:r>
            <w:r w:rsidRPr="00415C07">
              <w:rPr>
                <w:b/>
              </w:rPr>
              <w:t>Fase 1</w:t>
            </w:r>
            <w:r w:rsidRPr="00813492">
              <w:t>.</w:t>
            </w:r>
          </w:p>
        </w:tc>
      </w:tr>
      <w:tr w:rsidR="00280774" w:rsidRPr="006A1617" w:rsidTr="00813492">
        <w:tc>
          <w:tcPr>
            <w:tcW w:w="2830" w:type="dxa"/>
            <w:vAlign w:val="center"/>
          </w:tcPr>
          <w:p w:rsidR="00280774" w:rsidRPr="006A1617" w:rsidRDefault="00280774" w:rsidP="001E644B">
            <w:pPr>
              <w:spacing w:after="9" w:line="249" w:lineRule="auto"/>
              <w:ind w:left="0" w:right="268" w:firstLine="0"/>
              <w:jc w:val="left"/>
              <w:rPr>
                <w:rFonts w:eastAsia="Times New Roman"/>
              </w:rPr>
            </w:pPr>
            <w:r w:rsidRPr="006A1617">
              <w:rPr>
                <w:rFonts w:eastAsia="Times New Roman"/>
              </w:rPr>
              <w:t>1</w:t>
            </w:r>
            <w:r w:rsidR="001E644B">
              <w:rPr>
                <w:rFonts w:eastAsia="Times New Roman"/>
              </w:rPr>
              <w:t>3</w:t>
            </w:r>
            <w:r w:rsidRPr="006A1617">
              <w:rPr>
                <w:rFonts w:eastAsia="Times New Roman"/>
              </w:rPr>
              <w:t>/05/2019</w:t>
            </w:r>
          </w:p>
        </w:tc>
        <w:tc>
          <w:tcPr>
            <w:tcW w:w="6663" w:type="dxa"/>
            <w:vAlign w:val="bottom"/>
          </w:tcPr>
          <w:p w:rsidR="00BE34D7" w:rsidRPr="006A1617" w:rsidRDefault="00280774" w:rsidP="00C5131A">
            <w:pPr>
              <w:spacing w:after="9" w:line="249" w:lineRule="auto"/>
              <w:ind w:left="0" w:right="268" w:firstLine="0"/>
            </w:pPr>
            <w:r w:rsidRPr="00813492">
              <w:t xml:space="preserve">- Encerramento da </w:t>
            </w:r>
            <w:r w:rsidRPr="00415C07">
              <w:rPr>
                <w:b/>
              </w:rPr>
              <w:t>Fase 1</w:t>
            </w:r>
            <w:r w:rsidR="00CF089A" w:rsidRPr="00813492">
              <w:t xml:space="preserve"> e </w:t>
            </w:r>
            <w:r w:rsidR="00CF089A">
              <w:t>c</w:t>
            </w:r>
            <w:r w:rsidRPr="00813492">
              <w:t xml:space="preserve">omunicação aos fornecedores que irão seguir para a </w:t>
            </w:r>
            <w:r w:rsidRPr="00415C07">
              <w:rPr>
                <w:b/>
              </w:rPr>
              <w:t>Fase 2</w:t>
            </w:r>
            <w:r w:rsidRPr="00813492">
              <w:t>.</w:t>
            </w:r>
          </w:p>
        </w:tc>
      </w:tr>
    </w:tbl>
    <w:tbl>
      <w:tblPr>
        <w:tblW w:w="9048" w:type="dxa"/>
        <w:tblCellMar>
          <w:left w:w="70" w:type="dxa"/>
          <w:right w:w="70" w:type="dxa"/>
        </w:tblCellMar>
        <w:tblLook w:val="04A0" w:firstRow="1" w:lastRow="0" w:firstColumn="1" w:lastColumn="0" w:noHBand="0" w:noVBand="1"/>
      </w:tblPr>
      <w:tblGrid>
        <w:gridCol w:w="1202"/>
        <w:gridCol w:w="1202"/>
        <w:gridCol w:w="6644"/>
      </w:tblGrid>
      <w:tr w:rsidR="00884911" w:rsidRPr="00884911" w:rsidTr="00813492">
        <w:trPr>
          <w:trHeight w:val="300"/>
        </w:trPr>
        <w:tc>
          <w:tcPr>
            <w:tcW w:w="1202" w:type="dxa"/>
            <w:shd w:val="clear" w:color="auto" w:fill="auto"/>
            <w:noWrap/>
            <w:vAlign w:val="center"/>
          </w:tcPr>
          <w:p w:rsidR="00884911" w:rsidRPr="00884911" w:rsidRDefault="00884911" w:rsidP="00431552">
            <w:pPr>
              <w:spacing w:after="0" w:line="240" w:lineRule="auto"/>
              <w:ind w:left="0" w:right="0" w:firstLine="0"/>
              <w:jc w:val="left"/>
              <w:rPr>
                <w:rFonts w:eastAsia="Times New Roman"/>
              </w:rPr>
            </w:pPr>
          </w:p>
        </w:tc>
        <w:tc>
          <w:tcPr>
            <w:tcW w:w="1202" w:type="dxa"/>
            <w:shd w:val="clear" w:color="auto" w:fill="auto"/>
            <w:noWrap/>
            <w:vAlign w:val="center"/>
          </w:tcPr>
          <w:p w:rsidR="00884911" w:rsidRPr="00884911" w:rsidRDefault="00884911" w:rsidP="00431552">
            <w:pPr>
              <w:spacing w:after="0" w:line="240" w:lineRule="auto"/>
              <w:ind w:left="0" w:right="0" w:firstLine="0"/>
              <w:jc w:val="left"/>
              <w:rPr>
                <w:rFonts w:eastAsia="Times New Roman"/>
              </w:rPr>
            </w:pPr>
          </w:p>
        </w:tc>
        <w:tc>
          <w:tcPr>
            <w:tcW w:w="6644" w:type="dxa"/>
            <w:shd w:val="clear" w:color="auto" w:fill="auto"/>
            <w:noWrap/>
            <w:vAlign w:val="center"/>
          </w:tcPr>
          <w:p w:rsidR="00884911" w:rsidRPr="00884911" w:rsidRDefault="00884911" w:rsidP="00431552">
            <w:pPr>
              <w:spacing w:after="0" w:line="240" w:lineRule="auto"/>
              <w:ind w:left="0" w:right="0" w:firstLine="0"/>
              <w:jc w:val="left"/>
              <w:rPr>
                <w:rFonts w:eastAsia="Times New Roman"/>
              </w:rPr>
            </w:pPr>
          </w:p>
        </w:tc>
      </w:tr>
    </w:tbl>
    <w:p w:rsidR="00431552" w:rsidRDefault="00431552" w:rsidP="00431552">
      <w:pPr>
        <w:ind w:left="0"/>
        <w:rPr>
          <w:rFonts w:eastAsia="Times New Roman"/>
          <w:b/>
          <w:bCs/>
          <w:u w:val="single"/>
        </w:rPr>
      </w:pPr>
      <w:r w:rsidRPr="00431552">
        <w:rPr>
          <w:rFonts w:eastAsia="Times New Roman"/>
          <w:b/>
          <w:bCs/>
          <w:u w:val="single"/>
        </w:rPr>
        <w:t>Fase 2</w:t>
      </w:r>
    </w:p>
    <w:p w:rsidR="00431552" w:rsidRDefault="00431552" w:rsidP="00431552">
      <w:pPr>
        <w:spacing w:after="9" w:line="249" w:lineRule="auto"/>
        <w:ind w:left="0" w:right="268" w:firstLine="0"/>
      </w:pPr>
      <w:r>
        <w:rPr>
          <w:b/>
        </w:rPr>
        <w:t xml:space="preserve">Documentos: </w:t>
      </w:r>
      <w:r w:rsidRPr="00431552">
        <w:t xml:space="preserve">Proposta </w:t>
      </w:r>
      <w:r>
        <w:t xml:space="preserve">preenchida </w:t>
      </w:r>
      <w:r w:rsidRPr="00431552">
        <w:t>na forma do</w:t>
      </w:r>
      <w:r w:rsidR="00A80C7A">
        <w:t>s</w:t>
      </w:r>
      <w:r w:rsidRPr="00431552">
        <w:t xml:space="preserve"> ite</w:t>
      </w:r>
      <w:r w:rsidR="00A80C7A">
        <w:t xml:space="preserve">ns </w:t>
      </w:r>
      <w:r w:rsidRPr="00431552">
        <w:t xml:space="preserve">6 </w:t>
      </w:r>
      <w:r w:rsidR="00A80C7A">
        <w:t xml:space="preserve">e 11 </w:t>
      </w:r>
      <w:r w:rsidRPr="00431552">
        <w:t>desta Coleta de Preços</w:t>
      </w:r>
      <w:r>
        <w:t>.</w:t>
      </w:r>
    </w:p>
    <w:p w:rsidR="00431552" w:rsidRDefault="00431552" w:rsidP="00431552">
      <w:pPr>
        <w:spacing w:after="9" w:line="249" w:lineRule="auto"/>
        <w:ind w:left="0" w:right="268" w:firstLine="0"/>
        <w:rPr>
          <w:b/>
        </w:rPr>
      </w:pPr>
      <w:r w:rsidRPr="00431552">
        <w:rPr>
          <w:b/>
        </w:rPr>
        <w:t>Prazos:</w:t>
      </w:r>
    </w:p>
    <w:tbl>
      <w:tblPr>
        <w:tblStyle w:val="Tabelacomgrade"/>
        <w:tblW w:w="9493" w:type="dxa"/>
        <w:tblLook w:val="04A0" w:firstRow="1" w:lastRow="0" w:firstColumn="1" w:lastColumn="0" w:noHBand="0" w:noVBand="1"/>
      </w:tblPr>
      <w:tblGrid>
        <w:gridCol w:w="2830"/>
        <w:gridCol w:w="6663"/>
      </w:tblGrid>
      <w:tr w:rsidR="00692139" w:rsidRPr="006A1617" w:rsidTr="00692139">
        <w:tc>
          <w:tcPr>
            <w:tcW w:w="2830" w:type="dxa"/>
            <w:vAlign w:val="center"/>
          </w:tcPr>
          <w:p w:rsidR="00485ACA" w:rsidRPr="006A1617" w:rsidRDefault="00E20AAF" w:rsidP="00E20AAF">
            <w:pPr>
              <w:spacing w:after="9" w:line="249" w:lineRule="auto"/>
              <w:ind w:left="0" w:right="268" w:firstLine="0"/>
              <w:jc w:val="left"/>
            </w:pPr>
            <w:r>
              <w:t>14</w:t>
            </w:r>
            <w:r w:rsidR="00485ACA" w:rsidRPr="006A1617">
              <w:t>/</w:t>
            </w:r>
            <w:r w:rsidR="00485ACA">
              <w:t>05</w:t>
            </w:r>
            <w:r w:rsidR="00485ACA" w:rsidRPr="006A1617">
              <w:t>/2019 a 0</w:t>
            </w:r>
            <w:r>
              <w:t>5</w:t>
            </w:r>
            <w:r w:rsidR="00485ACA" w:rsidRPr="006A1617">
              <w:t>/0</w:t>
            </w:r>
            <w:r w:rsidR="00485ACA">
              <w:t>6</w:t>
            </w:r>
            <w:r w:rsidR="00485ACA" w:rsidRPr="006A1617">
              <w:t>/2019</w:t>
            </w:r>
          </w:p>
        </w:tc>
        <w:tc>
          <w:tcPr>
            <w:tcW w:w="6663" w:type="dxa"/>
            <w:vAlign w:val="center"/>
          </w:tcPr>
          <w:p w:rsidR="00485ACA" w:rsidRPr="00077DDA" w:rsidRDefault="00CF089A" w:rsidP="00AB41D4">
            <w:pPr>
              <w:spacing w:after="9" w:line="249" w:lineRule="auto"/>
              <w:ind w:left="0" w:right="268" w:firstLine="0"/>
            </w:pPr>
            <w:r>
              <w:t>-</w:t>
            </w:r>
            <w:r w:rsidR="00AB41D4">
              <w:t xml:space="preserve"> </w:t>
            </w:r>
            <w:r w:rsidRPr="00884911">
              <w:rPr>
                <w:rFonts w:eastAsia="Times New Roman"/>
              </w:rPr>
              <w:t>Demonstrações dos produtos na Embrapii e detalhamento dos processos funcionais</w:t>
            </w:r>
            <w:r>
              <w:rPr>
                <w:rFonts w:eastAsia="Times New Roman"/>
              </w:rPr>
              <w:t>.</w:t>
            </w:r>
          </w:p>
        </w:tc>
      </w:tr>
      <w:tr w:rsidR="00813492" w:rsidRPr="006A1617" w:rsidTr="00813492">
        <w:tc>
          <w:tcPr>
            <w:tcW w:w="2830" w:type="dxa"/>
            <w:vAlign w:val="center"/>
          </w:tcPr>
          <w:p w:rsidR="00485ACA" w:rsidRPr="006A1617" w:rsidRDefault="00AB41D4" w:rsidP="00692139">
            <w:pPr>
              <w:spacing w:after="9" w:line="249" w:lineRule="auto"/>
              <w:ind w:left="0" w:right="268" w:firstLine="0"/>
              <w:jc w:val="left"/>
              <w:rPr>
                <w:rFonts w:eastAsia="Times New Roman"/>
              </w:rPr>
            </w:pPr>
            <w:r>
              <w:rPr>
                <w:rFonts w:eastAsia="Times New Roman"/>
              </w:rPr>
              <w:t>06</w:t>
            </w:r>
            <w:r w:rsidR="00CF089A">
              <w:rPr>
                <w:rFonts w:eastAsia="Times New Roman"/>
              </w:rPr>
              <w:t>/06/2019</w:t>
            </w:r>
          </w:p>
        </w:tc>
        <w:tc>
          <w:tcPr>
            <w:tcW w:w="6663" w:type="dxa"/>
            <w:vAlign w:val="bottom"/>
          </w:tcPr>
          <w:p w:rsidR="00485ACA" w:rsidRPr="00077DDA" w:rsidRDefault="00CF089A" w:rsidP="00AB41D4">
            <w:pPr>
              <w:spacing w:after="9" w:line="249" w:lineRule="auto"/>
              <w:ind w:left="0" w:right="268" w:firstLine="0"/>
            </w:pPr>
            <w:r>
              <w:rPr>
                <w:rFonts w:eastAsia="Times New Roman"/>
              </w:rPr>
              <w:t xml:space="preserve">- </w:t>
            </w:r>
            <w:r w:rsidRPr="00884911">
              <w:rPr>
                <w:rFonts w:eastAsia="Times New Roman"/>
              </w:rPr>
              <w:t>Envio da pr</w:t>
            </w:r>
            <w:r>
              <w:rPr>
                <w:rFonts w:eastAsia="Times New Roman"/>
              </w:rPr>
              <w:t>oposta comercial.</w:t>
            </w:r>
          </w:p>
        </w:tc>
      </w:tr>
      <w:tr w:rsidR="00813492" w:rsidRPr="006A1617" w:rsidTr="00813492">
        <w:tc>
          <w:tcPr>
            <w:tcW w:w="2830" w:type="dxa"/>
            <w:vAlign w:val="center"/>
          </w:tcPr>
          <w:p w:rsidR="00485ACA" w:rsidRPr="00DB7E03" w:rsidRDefault="00AB41D4" w:rsidP="00AB41D4">
            <w:pPr>
              <w:spacing w:after="9" w:line="249" w:lineRule="auto"/>
              <w:ind w:left="0" w:right="268" w:firstLine="0"/>
              <w:jc w:val="left"/>
              <w:rPr>
                <w:rFonts w:eastAsia="Times New Roman"/>
                <w:highlight w:val="yellow"/>
              </w:rPr>
            </w:pPr>
            <w:r w:rsidRPr="00DB7E03">
              <w:rPr>
                <w:rFonts w:eastAsia="Times New Roman"/>
                <w:highlight w:val="yellow"/>
              </w:rPr>
              <w:t>07</w:t>
            </w:r>
            <w:r w:rsidR="00CF089A" w:rsidRPr="00DB7E03">
              <w:rPr>
                <w:rFonts w:eastAsia="Times New Roman"/>
                <w:highlight w:val="yellow"/>
              </w:rPr>
              <w:t xml:space="preserve">/06/2019 a </w:t>
            </w:r>
            <w:r w:rsidR="00AE5932" w:rsidRPr="00DB7E03">
              <w:rPr>
                <w:rFonts w:eastAsia="Times New Roman"/>
                <w:highlight w:val="yellow"/>
              </w:rPr>
              <w:t>27</w:t>
            </w:r>
            <w:r w:rsidR="00CF089A" w:rsidRPr="00DB7E03">
              <w:rPr>
                <w:rFonts w:eastAsia="Times New Roman"/>
                <w:highlight w:val="yellow"/>
              </w:rPr>
              <w:t>/06/2019</w:t>
            </w:r>
          </w:p>
        </w:tc>
        <w:tc>
          <w:tcPr>
            <w:tcW w:w="6663" w:type="dxa"/>
            <w:vAlign w:val="bottom"/>
          </w:tcPr>
          <w:p w:rsidR="00485ACA" w:rsidRPr="00DB7E03" w:rsidRDefault="00CF089A" w:rsidP="00AB41D4">
            <w:pPr>
              <w:spacing w:after="9" w:line="249" w:lineRule="auto"/>
              <w:ind w:left="0" w:right="268" w:firstLine="0"/>
              <w:rPr>
                <w:highlight w:val="yellow"/>
              </w:rPr>
            </w:pPr>
            <w:r w:rsidRPr="00DB7E03">
              <w:rPr>
                <w:rFonts w:eastAsia="Times New Roman"/>
                <w:highlight w:val="yellow"/>
              </w:rPr>
              <w:t xml:space="preserve">- </w:t>
            </w:r>
            <w:r w:rsidR="00AE5932" w:rsidRPr="00DB7E03">
              <w:rPr>
                <w:rFonts w:eastAsia="Times New Roman"/>
                <w:highlight w:val="yellow"/>
              </w:rPr>
              <w:t xml:space="preserve">Execução e apresentação do </w:t>
            </w:r>
            <w:proofErr w:type="spellStart"/>
            <w:r w:rsidR="00AE5932" w:rsidRPr="00DB7E03">
              <w:rPr>
                <w:rFonts w:eastAsia="Times New Roman"/>
                <w:highlight w:val="yellow"/>
              </w:rPr>
              <w:t>PoC</w:t>
            </w:r>
            <w:proofErr w:type="spellEnd"/>
          </w:p>
        </w:tc>
      </w:tr>
      <w:tr w:rsidR="00BA1F23" w:rsidRPr="006A1617" w:rsidTr="00813492">
        <w:tc>
          <w:tcPr>
            <w:tcW w:w="2830" w:type="dxa"/>
            <w:vAlign w:val="center"/>
          </w:tcPr>
          <w:p w:rsidR="00BA1F23" w:rsidRPr="00DB7E03" w:rsidRDefault="00AE5932" w:rsidP="00AB41D4">
            <w:pPr>
              <w:spacing w:after="9" w:line="249" w:lineRule="auto"/>
              <w:ind w:left="0" w:right="268" w:firstLine="0"/>
              <w:jc w:val="left"/>
              <w:rPr>
                <w:rFonts w:eastAsia="Times New Roman"/>
                <w:highlight w:val="yellow"/>
              </w:rPr>
            </w:pPr>
            <w:r w:rsidRPr="00DB7E03">
              <w:rPr>
                <w:rFonts w:eastAsia="Times New Roman"/>
                <w:highlight w:val="yellow"/>
              </w:rPr>
              <w:t>02/07/2019</w:t>
            </w:r>
          </w:p>
        </w:tc>
        <w:tc>
          <w:tcPr>
            <w:tcW w:w="6663" w:type="dxa"/>
            <w:vAlign w:val="bottom"/>
          </w:tcPr>
          <w:p w:rsidR="00BA1F23" w:rsidRPr="00DB7E03" w:rsidRDefault="00AE5932" w:rsidP="00AB41D4">
            <w:pPr>
              <w:spacing w:after="9" w:line="249" w:lineRule="auto"/>
              <w:ind w:left="0" w:right="268" w:firstLine="0"/>
              <w:rPr>
                <w:rFonts w:eastAsia="Times New Roman"/>
                <w:highlight w:val="yellow"/>
              </w:rPr>
            </w:pPr>
            <w:r w:rsidRPr="00DB7E03">
              <w:rPr>
                <w:rFonts w:eastAsia="Times New Roman"/>
                <w:highlight w:val="yellow"/>
              </w:rPr>
              <w:t xml:space="preserve">- </w:t>
            </w:r>
            <w:r w:rsidRPr="00DB7E03">
              <w:rPr>
                <w:rFonts w:eastAsia="Times New Roman"/>
                <w:highlight w:val="yellow"/>
              </w:rPr>
              <w:t>Consolidação dos resultados.</w:t>
            </w:r>
          </w:p>
        </w:tc>
      </w:tr>
      <w:tr w:rsidR="005D35A9" w:rsidRPr="006A1617" w:rsidTr="00692139">
        <w:tc>
          <w:tcPr>
            <w:tcW w:w="2830" w:type="dxa"/>
            <w:vAlign w:val="center"/>
          </w:tcPr>
          <w:p w:rsidR="005D35A9" w:rsidRPr="00DB7E03" w:rsidRDefault="00AE5932" w:rsidP="00AB41D4">
            <w:pPr>
              <w:spacing w:after="9" w:line="249" w:lineRule="auto"/>
              <w:ind w:left="0" w:right="268" w:firstLine="0"/>
              <w:jc w:val="left"/>
              <w:rPr>
                <w:rFonts w:eastAsia="Times New Roman"/>
                <w:highlight w:val="yellow"/>
              </w:rPr>
            </w:pPr>
            <w:r w:rsidRPr="00DB7E03">
              <w:rPr>
                <w:rFonts w:eastAsia="Times New Roman"/>
                <w:highlight w:val="yellow"/>
              </w:rPr>
              <w:t>0</w:t>
            </w:r>
            <w:r w:rsidR="00AB41D4" w:rsidRPr="00DB7E03">
              <w:rPr>
                <w:rFonts w:eastAsia="Times New Roman"/>
                <w:highlight w:val="yellow"/>
              </w:rPr>
              <w:t>3</w:t>
            </w:r>
            <w:r w:rsidR="005D35A9" w:rsidRPr="00DB7E03">
              <w:rPr>
                <w:rFonts w:eastAsia="Times New Roman"/>
                <w:highlight w:val="yellow"/>
              </w:rPr>
              <w:t>/0</w:t>
            </w:r>
            <w:r w:rsidRPr="00DB7E03">
              <w:rPr>
                <w:rFonts w:eastAsia="Times New Roman"/>
                <w:highlight w:val="yellow"/>
              </w:rPr>
              <w:t>7</w:t>
            </w:r>
            <w:r w:rsidR="005D35A9" w:rsidRPr="00DB7E03">
              <w:rPr>
                <w:rFonts w:eastAsia="Times New Roman"/>
                <w:highlight w:val="yellow"/>
              </w:rPr>
              <w:t xml:space="preserve">/2019 a </w:t>
            </w:r>
            <w:r w:rsidRPr="00DB7E03">
              <w:rPr>
                <w:rFonts w:eastAsia="Times New Roman"/>
                <w:highlight w:val="yellow"/>
              </w:rPr>
              <w:t>0</w:t>
            </w:r>
            <w:r w:rsidR="00AB41D4" w:rsidRPr="00DB7E03">
              <w:rPr>
                <w:rFonts w:eastAsia="Times New Roman"/>
                <w:highlight w:val="yellow"/>
              </w:rPr>
              <w:t>4</w:t>
            </w:r>
            <w:r w:rsidR="005D35A9" w:rsidRPr="00DB7E03">
              <w:rPr>
                <w:rFonts w:eastAsia="Times New Roman"/>
                <w:highlight w:val="yellow"/>
              </w:rPr>
              <w:t>/0</w:t>
            </w:r>
            <w:r w:rsidRPr="00DB7E03">
              <w:rPr>
                <w:rFonts w:eastAsia="Times New Roman"/>
                <w:highlight w:val="yellow"/>
              </w:rPr>
              <w:t>7</w:t>
            </w:r>
            <w:r w:rsidR="005D35A9" w:rsidRPr="00DB7E03">
              <w:rPr>
                <w:rFonts w:eastAsia="Times New Roman"/>
                <w:highlight w:val="yellow"/>
              </w:rPr>
              <w:t>/2019</w:t>
            </w:r>
          </w:p>
        </w:tc>
        <w:tc>
          <w:tcPr>
            <w:tcW w:w="6663" w:type="dxa"/>
            <w:vAlign w:val="bottom"/>
          </w:tcPr>
          <w:p w:rsidR="005D35A9" w:rsidRPr="00DB7E03" w:rsidRDefault="005D35A9" w:rsidP="005D35A9">
            <w:pPr>
              <w:spacing w:after="9" w:line="249" w:lineRule="auto"/>
              <w:ind w:left="0" w:right="268" w:firstLine="0"/>
              <w:rPr>
                <w:rFonts w:eastAsia="Times New Roman"/>
                <w:highlight w:val="yellow"/>
              </w:rPr>
            </w:pPr>
            <w:r w:rsidRPr="00DB7E03">
              <w:rPr>
                <w:rFonts w:eastAsia="Times New Roman"/>
                <w:highlight w:val="yellow"/>
              </w:rPr>
              <w:t>- Negociação final.</w:t>
            </w:r>
            <w:bookmarkStart w:id="9" w:name="_GoBack"/>
            <w:bookmarkEnd w:id="9"/>
          </w:p>
        </w:tc>
      </w:tr>
      <w:tr w:rsidR="00CF089A" w:rsidRPr="006A1617" w:rsidTr="00813492">
        <w:tc>
          <w:tcPr>
            <w:tcW w:w="2830" w:type="dxa"/>
            <w:vAlign w:val="center"/>
          </w:tcPr>
          <w:p w:rsidR="00CF089A" w:rsidRPr="00DB7E03" w:rsidRDefault="00AE5932" w:rsidP="00AB41D4">
            <w:pPr>
              <w:spacing w:after="9" w:line="249" w:lineRule="auto"/>
              <w:ind w:left="0" w:right="268" w:firstLine="0"/>
              <w:jc w:val="left"/>
              <w:rPr>
                <w:rFonts w:eastAsia="Times New Roman"/>
                <w:highlight w:val="yellow"/>
              </w:rPr>
            </w:pPr>
            <w:r w:rsidRPr="00DB7E03">
              <w:rPr>
                <w:rFonts w:eastAsia="Times New Roman"/>
                <w:highlight w:val="yellow"/>
              </w:rPr>
              <w:t>10</w:t>
            </w:r>
            <w:r w:rsidR="00CF089A" w:rsidRPr="00DB7E03">
              <w:rPr>
                <w:rFonts w:eastAsia="Times New Roman"/>
                <w:highlight w:val="yellow"/>
              </w:rPr>
              <w:t>/0</w:t>
            </w:r>
            <w:r w:rsidRPr="00DB7E03">
              <w:rPr>
                <w:rFonts w:eastAsia="Times New Roman"/>
                <w:highlight w:val="yellow"/>
              </w:rPr>
              <w:t>7</w:t>
            </w:r>
            <w:r w:rsidR="00CF089A" w:rsidRPr="00DB7E03">
              <w:rPr>
                <w:rFonts w:eastAsia="Times New Roman"/>
                <w:highlight w:val="yellow"/>
              </w:rPr>
              <w:t>/2019</w:t>
            </w:r>
          </w:p>
        </w:tc>
        <w:tc>
          <w:tcPr>
            <w:tcW w:w="6663" w:type="dxa"/>
            <w:vAlign w:val="bottom"/>
          </w:tcPr>
          <w:p w:rsidR="00CF089A" w:rsidRPr="00DB7E03" w:rsidRDefault="00CF089A" w:rsidP="00813492">
            <w:pPr>
              <w:spacing w:after="9" w:line="249" w:lineRule="auto"/>
              <w:ind w:left="0" w:right="268" w:firstLine="0"/>
              <w:rPr>
                <w:highlight w:val="yellow"/>
              </w:rPr>
            </w:pPr>
            <w:r w:rsidRPr="00DB7E03">
              <w:rPr>
                <w:rFonts w:eastAsia="Times New Roman"/>
                <w:highlight w:val="yellow"/>
              </w:rPr>
              <w:t>-</w:t>
            </w:r>
            <w:r w:rsidR="005D35A9" w:rsidRPr="00DB7E03">
              <w:rPr>
                <w:rFonts w:eastAsia="Times New Roman"/>
                <w:highlight w:val="yellow"/>
              </w:rPr>
              <w:t xml:space="preserve"> </w:t>
            </w:r>
            <w:r w:rsidRPr="00DB7E03">
              <w:rPr>
                <w:rFonts w:eastAsia="Times New Roman"/>
                <w:highlight w:val="yellow"/>
              </w:rPr>
              <w:t>Divulgação da recomendação e resultado final aos fornecedores participantes.</w:t>
            </w:r>
          </w:p>
        </w:tc>
      </w:tr>
    </w:tbl>
    <w:p w:rsidR="00485ACA" w:rsidRPr="00431552" w:rsidRDefault="00485ACA" w:rsidP="00431552">
      <w:pPr>
        <w:spacing w:after="9" w:line="249" w:lineRule="auto"/>
        <w:ind w:left="0" w:right="268" w:firstLine="0"/>
        <w:rPr>
          <w:b/>
        </w:rPr>
      </w:pPr>
    </w:p>
    <w:p w:rsidR="00CC28FD" w:rsidRDefault="00884911">
      <w:pPr>
        <w:spacing w:after="0" w:line="259" w:lineRule="auto"/>
        <w:ind w:left="360" w:right="0" w:firstLine="0"/>
        <w:jc w:val="left"/>
      </w:pPr>
      <w:r>
        <w:lastRenderedPageBreak/>
        <w:t xml:space="preserve"> </w:t>
      </w:r>
    </w:p>
    <w:p w:rsidR="00CC28FD" w:rsidRDefault="00884911">
      <w:pPr>
        <w:pStyle w:val="Ttulo1"/>
        <w:ind w:left="345" w:right="268" w:hanging="360"/>
      </w:pPr>
      <w:bookmarkStart w:id="10" w:name="_Toc6310939"/>
      <w:r>
        <w:t>Coordenação da RFP</w:t>
      </w:r>
      <w:bookmarkEnd w:id="10"/>
      <w:r>
        <w:t xml:space="preserve"> </w:t>
      </w:r>
    </w:p>
    <w:p w:rsidR="00CC28FD" w:rsidRDefault="00884911">
      <w:pPr>
        <w:spacing w:after="0" w:line="259" w:lineRule="auto"/>
        <w:ind w:left="360" w:right="0" w:firstLine="0"/>
        <w:jc w:val="left"/>
      </w:pPr>
      <w:r>
        <w:t xml:space="preserve"> </w:t>
      </w:r>
    </w:p>
    <w:p w:rsidR="00CC28FD" w:rsidRDefault="00884911" w:rsidP="00ED4FC4">
      <w:pPr>
        <w:spacing w:after="98" w:line="259" w:lineRule="auto"/>
        <w:ind w:left="0" w:right="0" w:firstLine="0"/>
      </w:pPr>
      <w:r>
        <w:t xml:space="preserve">Qualquer tipo de comunicação sobre o processo deverá ser direcionada </w:t>
      </w:r>
      <w:r w:rsidR="00431552">
        <w:t xml:space="preserve">para o e-mail </w:t>
      </w:r>
      <w:r w:rsidR="00FD6E20">
        <w:rPr>
          <w:color w:val="0000FF"/>
          <w:u w:val="single" w:color="0000FF"/>
        </w:rPr>
        <w:t>compras@embrapii.org.br</w:t>
      </w:r>
      <w:r w:rsidR="00FD6E20">
        <w:t>.</w:t>
      </w:r>
    </w:p>
    <w:p w:rsidR="00431552" w:rsidRDefault="00884911" w:rsidP="00431552">
      <w:pPr>
        <w:spacing w:after="0" w:line="259" w:lineRule="auto"/>
        <w:ind w:left="360" w:right="0" w:firstLine="0"/>
        <w:jc w:val="left"/>
      </w:pPr>
      <w:r>
        <w:t xml:space="preserve"> </w:t>
      </w:r>
    </w:p>
    <w:p w:rsidR="00CC28FD" w:rsidRDefault="00884911" w:rsidP="00ED4FC4">
      <w:pPr>
        <w:spacing w:after="98" w:line="259" w:lineRule="auto"/>
        <w:ind w:left="0" w:right="0" w:firstLine="0"/>
      </w:pPr>
      <w:r>
        <w:t>A comunicação com qualquer colaborador ou parceiro da Embrapii sobre esta contratação é expressamente proibid</w:t>
      </w:r>
      <w:r w:rsidR="00BD15CF">
        <w:t>a</w:t>
      </w:r>
      <w:r>
        <w:t xml:space="preserve"> sem aviso prévio e autorização formal por e-mail.  </w:t>
      </w:r>
    </w:p>
    <w:p w:rsidR="00BD15CF" w:rsidRDefault="00884911">
      <w:pPr>
        <w:spacing w:line="259" w:lineRule="auto"/>
        <w:ind w:left="360" w:right="0" w:firstLine="0"/>
        <w:jc w:val="left"/>
      </w:pPr>
      <w:r>
        <w:rPr>
          <w:color w:val="FF0000"/>
        </w:rPr>
        <w:t xml:space="preserve">  </w:t>
      </w:r>
    </w:p>
    <w:p w:rsidR="00CC28FD" w:rsidRDefault="00884911">
      <w:pPr>
        <w:pStyle w:val="Ttulo1"/>
        <w:ind w:left="345" w:right="268" w:hanging="360"/>
      </w:pPr>
      <w:bookmarkStart w:id="11" w:name="_Toc6310940"/>
      <w:r>
        <w:t>Plano de Comunicação da RFP</w:t>
      </w:r>
      <w:bookmarkEnd w:id="11"/>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área de compras será responsável pelo esclarecimento de qualquer dúvida e por consultar as áreas envolvidas na contratação quando necessário para responder as questões que surgirem ao longo do processo.  </w:t>
      </w:r>
    </w:p>
    <w:p w:rsidR="00CC28FD" w:rsidRDefault="00884911" w:rsidP="00ED4FC4">
      <w:pPr>
        <w:spacing w:after="98" w:line="259" w:lineRule="auto"/>
        <w:ind w:left="0" w:right="0" w:firstLine="0"/>
      </w:pPr>
      <w:r>
        <w:t xml:space="preserve">Da mesma forma, deverá ser indicado apenas um ponto-focal por parte do fornecedor, que será responsável pela condução de todo o processo da RFP e pelo envio da documentação oficial a ser considerada no processo. </w:t>
      </w:r>
    </w:p>
    <w:p w:rsidR="00CC28FD" w:rsidRDefault="00884911" w:rsidP="00ED4FC4">
      <w:pPr>
        <w:spacing w:after="98" w:line="259" w:lineRule="auto"/>
        <w:ind w:left="0" w:right="0" w:firstLine="0"/>
      </w:pPr>
      <w:r>
        <w:t xml:space="preserve">É importante ressaltar que toda e qualquer necessidade de informação identificada durante o processo de RFP será prontamente esclarecida e divulgada a todos os participantes do processo. </w:t>
      </w:r>
    </w:p>
    <w:p w:rsidR="00CC28FD" w:rsidRDefault="00884911">
      <w:pPr>
        <w:spacing w:after="9" w:line="259" w:lineRule="auto"/>
        <w:ind w:left="862" w:right="0" w:firstLine="0"/>
        <w:jc w:val="left"/>
      </w:pPr>
      <w:r>
        <w:t xml:space="preserve"> </w:t>
      </w:r>
    </w:p>
    <w:p w:rsidR="00CC28FD" w:rsidRDefault="00884911">
      <w:pPr>
        <w:pStyle w:val="Ttulo1"/>
        <w:ind w:left="345" w:right="268" w:hanging="360"/>
      </w:pPr>
      <w:bookmarkStart w:id="12" w:name="_Toc6310941"/>
      <w:r>
        <w:t>Formato e entrega da proposta</w:t>
      </w:r>
      <w:bookmarkEnd w:id="12"/>
      <w:r>
        <w:t xml:space="preserve"> </w:t>
      </w:r>
    </w:p>
    <w:p w:rsidR="00CC28FD" w:rsidRDefault="00884911">
      <w:pPr>
        <w:spacing w:after="0" w:line="259" w:lineRule="auto"/>
        <w:ind w:left="360" w:right="0" w:firstLine="0"/>
        <w:jc w:val="left"/>
      </w:pPr>
      <w:r>
        <w:rPr>
          <w:b/>
        </w:rPr>
        <w:t xml:space="preserve"> </w:t>
      </w:r>
    </w:p>
    <w:p w:rsidR="00CC28FD" w:rsidRDefault="00884911" w:rsidP="00431552">
      <w:pPr>
        <w:spacing w:after="98" w:line="259" w:lineRule="auto"/>
        <w:ind w:left="0" w:right="0" w:firstLine="0"/>
      </w:pPr>
      <w:r>
        <w:t xml:space="preserve">A proposta deverá ser encaminhada para o e-mail </w:t>
      </w:r>
      <w:r>
        <w:rPr>
          <w:color w:val="0000FF"/>
          <w:u w:val="single" w:color="0000FF"/>
        </w:rPr>
        <w:t>compras@embrapii.org.br</w:t>
      </w:r>
      <w:r>
        <w:t xml:space="preserve"> dentro dos prazos estabelecidos, obedecendo aos seguintes critérios:  </w:t>
      </w:r>
    </w:p>
    <w:p w:rsidR="00CC28FD" w:rsidRDefault="00884911">
      <w:pPr>
        <w:numPr>
          <w:ilvl w:val="0"/>
          <w:numId w:val="6"/>
        </w:numPr>
        <w:ind w:right="270" w:hanging="360"/>
      </w:pPr>
      <w:r>
        <w:t xml:space="preserve">O tamanho do anexo não deverá passar de 50MB; </w:t>
      </w:r>
    </w:p>
    <w:p w:rsidR="00CC28FD" w:rsidRDefault="00884911">
      <w:pPr>
        <w:numPr>
          <w:ilvl w:val="0"/>
          <w:numId w:val="6"/>
        </w:numPr>
        <w:ind w:right="270" w:hanging="360"/>
      </w:pPr>
      <w:r>
        <w:t xml:space="preserve">CDs, pen drives, propostas em papel ou outras mídias não serão aceitas; </w:t>
      </w:r>
    </w:p>
    <w:p w:rsidR="00CC28FD" w:rsidRDefault="00884911">
      <w:pPr>
        <w:numPr>
          <w:ilvl w:val="0"/>
          <w:numId w:val="6"/>
        </w:numPr>
        <w:spacing w:after="38"/>
        <w:ind w:right="270" w:hanging="360"/>
      </w:pPr>
      <w:r>
        <w:t xml:space="preserve">A proposta deve ser acompanhada de uma carta de apresentação da empresa assinada pelo representante legalmente autorizado;  </w:t>
      </w:r>
    </w:p>
    <w:p w:rsidR="00CC28FD" w:rsidRDefault="00884911">
      <w:pPr>
        <w:numPr>
          <w:ilvl w:val="0"/>
          <w:numId w:val="6"/>
        </w:numPr>
        <w:ind w:right="270" w:hanging="360"/>
      </w:pPr>
      <w:r>
        <w:t xml:space="preserve">Todos os documentos e anexos que integrem a proposta devem estar claramente especificados e anexados a proposta, com data e versão atualizadas. </w:t>
      </w:r>
    </w:p>
    <w:p w:rsidR="00CC28FD" w:rsidRDefault="00884911">
      <w:pPr>
        <w:spacing w:after="131" w:line="259" w:lineRule="auto"/>
        <w:ind w:left="142" w:right="0" w:firstLine="0"/>
        <w:jc w:val="left"/>
      </w:pPr>
      <w:r>
        <w:t xml:space="preserve"> </w:t>
      </w:r>
    </w:p>
    <w:p w:rsidR="00CC28FD" w:rsidRDefault="00884911">
      <w:pPr>
        <w:pStyle w:val="Ttulo1"/>
        <w:ind w:left="345" w:right="268" w:hanging="360"/>
      </w:pPr>
      <w:bookmarkStart w:id="13" w:name="_Toc6310942"/>
      <w:r>
        <w:t>Confidencialidade das informações</w:t>
      </w:r>
      <w:bookmarkEnd w:id="13"/>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Qualquer documento ou material fornecido e preparado dentro do processo da RFP será confidencial e não deverá ser disponibilizada a qualquer pessoa ou organização sem aprovação prévia da área de compras da Embrapii.  </w:t>
      </w:r>
    </w:p>
    <w:p w:rsidR="00CC28FD" w:rsidRDefault="00884911">
      <w:pPr>
        <w:spacing w:line="259" w:lineRule="auto"/>
        <w:ind w:left="360" w:right="0" w:firstLine="0"/>
        <w:jc w:val="left"/>
      </w:pPr>
      <w:r>
        <w:t xml:space="preserve"> </w:t>
      </w:r>
    </w:p>
    <w:p w:rsidR="00CC28FD" w:rsidRDefault="00884911">
      <w:pPr>
        <w:pStyle w:val="Ttulo1"/>
        <w:ind w:left="345" w:right="268" w:hanging="360"/>
      </w:pPr>
      <w:bookmarkStart w:id="14" w:name="_Toc6310943"/>
      <w:r>
        <w:t>Visão geral dos processos de negócio</w:t>
      </w:r>
      <w:bookmarkEnd w:id="14"/>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seguir apresentamos uma visão macro dos processos de negócios e áreas envolvidas na implementação do sistema.  </w:t>
      </w:r>
    </w:p>
    <w:p w:rsidR="00CC28FD" w:rsidRDefault="00884911">
      <w:pPr>
        <w:spacing w:after="0" w:line="259" w:lineRule="auto"/>
        <w:ind w:left="360" w:right="0" w:firstLine="0"/>
        <w:jc w:val="left"/>
      </w:pPr>
      <w:r>
        <w:t xml:space="preserve"> </w:t>
      </w:r>
    </w:p>
    <w:p w:rsidR="00CC28FD" w:rsidRDefault="00884911" w:rsidP="00ED4FC4">
      <w:pPr>
        <w:spacing w:after="98" w:line="259" w:lineRule="auto"/>
        <w:ind w:left="0" w:right="0" w:firstLine="0"/>
      </w:pPr>
      <w:r>
        <w:lastRenderedPageBreak/>
        <w:t xml:space="preserve">Os fluxos definitivos a serem considerados na implementação do projeto deverão ser especificados pelo fornecedor no período de </w:t>
      </w:r>
      <w:r w:rsidR="002B5B42">
        <w:t>14</w:t>
      </w:r>
      <w:r w:rsidR="002B5B42" w:rsidRPr="006A1617">
        <w:t>/</w:t>
      </w:r>
      <w:r w:rsidR="002B5B42">
        <w:t>05</w:t>
      </w:r>
      <w:r w:rsidR="002B5B42" w:rsidRPr="006A1617">
        <w:t>/2019 a 0</w:t>
      </w:r>
      <w:r w:rsidR="002B5B42">
        <w:t>5</w:t>
      </w:r>
      <w:r w:rsidR="002B5B42" w:rsidRPr="006A1617">
        <w:t>/0</w:t>
      </w:r>
      <w:r w:rsidR="002B5B42">
        <w:t>6</w:t>
      </w:r>
      <w:r w:rsidR="002B5B42" w:rsidRPr="006A1617">
        <w:t>/2019</w:t>
      </w:r>
      <w:r w:rsidR="002B5B42">
        <w:t xml:space="preserve"> </w:t>
      </w:r>
      <w:r>
        <w:t>durante a atividade de</w:t>
      </w:r>
      <w:r>
        <w:rPr>
          <w:b/>
        </w:rPr>
        <w:t xml:space="preserve"> “Demonstrações dos produtos na sede da Embrapii e detalhamento dos processos funcionais” </w:t>
      </w:r>
      <w:r>
        <w:t xml:space="preserve">e devem ser aderentes a solução proposta. </w:t>
      </w:r>
    </w:p>
    <w:p w:rsidR="00CC28FD" w:rsidRDefault="00884911">
      <w:pPr>
        <w:spacing w:after="0" w:line="259" w:lineRule="auto"/>
        <w:ind w:left="1080" w:right="0" w:firstLine="0"/>
        <w:jc w:val="left"/>
      </w:pPr>
      <w:r>
        <w:rPr>
          <w:b/>
          <w:i/>
        </w:rPr>
        <w:t xml:space="preserve"> </w:t>
      </w:r>
    </w:p>
    <w:p w:rsidR="00CC28FD" w:rsidRDefault="00884911">
      <w:pPr>
        <w:spacing w:after="0" w:line="259" w:lineRule="auto"/>
        <w:ind w:left="-1" w:right="626" w:firstLine="0"/>
        <w:jc w:val="right"/>
      </w:pPr>
      <w:r>
        <w:rPr>
          <w:noProof/>
        </w:rPr>
        <w:drawing>
          <wp:inline distT="0" distB="0" distL="0" distR="0">
            <wp:extent cx="5978399" cy="4055745"/>
            <wp:effectExtent l="0" t="0" r="0" b="0"/>
            <wp:docPr id="2967" name="Picture 2967"/>
            <wp:cNvGraphicFramePr/>
            <a:graphic xmlns:a="http://schemas.openxmlformats.org/drawingml/2006/main">
              <a:graphicData uri="http://schemas.openxmlformats.org/drawingml/2006/picture">
                <pic:pic xmlns:pic="http://schemas.openxmlformats.org/drawingml/2006/picture">
                  <pic:nvPicPr>
                    <pic:cNvPr id="2967" name="Picture 2967"/>
                    <pic:cNvPicPr/>
                  </pic:nvPicPr>
                  <pic:blipFill>
                    <a:blip r:embed="rId8"/>
                    <a:stretch>
                      <a:fillRect/>
                    </a:stretch>
                  </pic:blipFill>
                  <pic:spPr>
                    <a:xfrm>
                      <a:off x="0" y="0"/>
                      <a:ext cx="5978399" cy="4055745"/>
                    </a:xfrm>
                    <a:prstGeom prst="rect">
                      <a:avLst/>
                    </a:prstGeom>
                  </pic:spPr>
                </pic:pic>
              </a:graphicData>
            </a:graphic>
          </wp:inline>
        </w:drawing>
      </w:r>
      <w:r>
        <w:t xml:space="preserve"> </w:t>
      </w:r>
    </w:p>
    <w:p w:rsidR="00CC28FD" w:rsidRDefault="00884911">
      <w:pPr>
        <w:spacing w:after="0" w:line="259" w:lineRule="auto"/>
        <w:ind w:left="0" w:right="0" w:firstLine="0"/>
        <w:jc w:val="left"/>
      </w:pPr>
      <w:r>
        <w:t xml:space="preserve"> </w:t>
      </w:r>
    </w:p>
    <w:p w:rsidR="00CC28FD" w:rsidRDefault="00884911">
      <w:pPr>
        <w:spacing w:after="0" w:line="259" w:lineRule="auto"/>
        <w:ind w:left="0" w:right="0" w:firstLine="0"/>
        <w:jc w:val="left"/>
      </w:pPr>
      <w:r>
        <w:t xml:space="preserve"> </w:t>
      </w:r>
    </w:p>
    <w:p w:rsidR="00CC28FD" w:rsidRDefault="00884911">
      <w:pPr>
        <w:spacing w:after="123" w:line="259" w:lineRule="auto"/>
        <w:ind w:left="-614" w:right="0" w:firstLine="0"/>
        <w:jc w:val="left"/>
      </w:pPr>
      <w:r>
        <w:rPr>
          <w:noProof/>
        </w:rPr>
        <mc:AlternateContent>
          <mc:Choice Requires="wpg">
            <w:drawing>
              <wp:inline distT="0" distB="0" distL="0" distR="0">
                <wp:extent cx="6678549" cy="2866390"/>
                <wp:effectExtent l="0" t="0" r="0" b="0"/>
                <wp:docPr id="79300" name="Group 79300"/>
                <wp:cNvGraphicFramePr/>
                <a:graphic xmlns:a="http://schemas.openxmlformats.org/drawingml/2006/main">
                  <a:graphicData uri="http://schemas.microsoft.com/office/word/2010/wordprocessingGroup">
                    <wpg:wgp>
                      <wpg:cNvGrpSpPr/>
                      <wpg:grpSpPr>
                        <a:xfrm>
                          <a:off x="0" y="0"/>
                          <a:ext cx="6678549" cy="2866390"/>
                          <a:chOff x="0" y="0"/>
                          <a:chExt cx="6678549" cy="2866390"/>
                        </a:xfrm>
                      </wpg:grpSpPr>
                      <wps:wsp>
                        <wps:cNvPr id="2946" name="Rectangle 2946"/>
                        <wps:cNvSpPr/>
                        <wps:spPr>
                          <a:xfrm>
                            <a:off x="479730" y="310896"/>
                            <a:ext cx="42144" cy="189937"/>
                          </a:xfrm>
                          <a:prstGeom prst="rect">
                            <a:avLst/>
                          </a:prstGeom>
                          <a:ln>
                            <a:noFill/>
                          </a:ln>
                        </wps:spPr>
                        <wps:txbx>
                          <w:txbxContent>
                            <w:p w:rsidR="00FF466A" w:rsidRDefault="00FF466A">
                              <w:pPr>
                                <w:spacing w:after="160" w:line="259" w:lineRule="auto"/>
                                <w:ind w:left="0" w:right="0" w:firstLine="0"/>
                                <w:jc w:val="left"/>
                              </w:pPr>
                              <w:r>
                                <w:t xml:space="preserve"> </w:t>
                              </w:r>
                            </w:p>
                          </w:txbxContent>
                        </wps:txbx>
                        <wps:bodyPr horzOverflow="overflow" vert="horz" lIns="0" tIns="0" rIns="0" bIns="0" rtlCol="0">
                          <a:noAutofit/>
                        </wps:bodyPr>
                      </wps:wsp>
                      <wps:wsp>
                        <wps:cNvPr id="2947" name="Rectangle 2947"/>
                        <wps:cNvSpPr/>
                        <wps:spPr>
                          <a:xfrm>
                            <a:off x="479730" y="481584"/>
                            <a:ext cx="42144" cy="189937"/>
                          </a:xfrm>
                          <a:prstGeom prst="rect">
                            <a:avLst/>
                          </a:prstGeom>
                          <a:ln>
                            <a:noFill/>
                          </a:ln>
                        </wps:spPr>
                        <wps:txbx>
                          <w:txbxContent>
                            <w:p w:rsidR="00FF466A" w:rsidRDefault="00FF466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69" name="Picture 2969"/>
                          <pic:cNvPicPr/>
                        </pic:nvPicPr>
                        <pic:blipFill>
                          <a:blip r:embed="rId9"/>
                          <a:stretch>
                            <a:fillRect/>
                          </a:stretch>
                        </pic:blipFill>
                        <pic:spPr>
                          <a:xfrm>
                            <a:off x="0" y="0"/>
                            <a:ext cx="6678549" cy="2866390"/>
                          </a:xfrm>
                          <a:prstGeom prst="rect">
                            <a:avLst/>
                          </a:prstGeom>
                        </pic:spPr>
                      </pic:pic>
                    </wpg:wgp>
                  </a:graphicData>
                </a:graphic>
              </wp:inline>
            </w:drawing>
          </mc:Choice>
          <mc:Fallback>
            <w:pict>
              <v:group id="Group 79300" o:spid="_x0000_s1026" style="width:525.85pt;height:225.7pt;mso-position-horizontal-relative:char;mso-position-vertical-relative:line" coordsize="66785,28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">
                <v:rect id="Rectangle 2946" o:spid="_x0000_s1027" style="position:absolute;left:4797;top:31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rsidR="00FF466A" w:rsidRDefault="00FF466A">
                        <w:pPr>
                          <w:spacing w:after="160" w:line="259" w:lineRule="auto"/>
                          <w:ind w:left="0" w:right="0" w:firstLine="0"/>
                          <w:jc w:val="left"/>
                        </w:pPr>
                        <w:r>
                          <w:t xml:space="preserve"> </w:t>
                        </w:r>
                      </w:p>
                    </w:txbxContent>
                  </v:textbox>
                </v:rect>
                <v:rect id="Rectangle 2947" o:spid="_x0000_s1028" style="position:absolute;left:4797;top:48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rsidR="00FF466A" w:rsidRDefault="00FF466A">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9" o:spid="_x0000_s1029" type="#_x0000_t75" style="position:absolute;width:66785;height:2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">
                  <v:imagedata r:id="rId10" o:title=""/>
                </v:shape>
                <w10:anchorlock/>
              </v:group>
            </w:pict>
          </mc:Fallback>
        </mc:AlternateContent>
      </w:r>
    </w:p>
    <w:p w:rsidR="00CC28FD" w:rsidRDefault="00884911">
      <w:pPr>
        <w:spacing w:after="0" w:line="259" w:lineRule="auto"/>
        <w:ind w:left="1080" w:right="0" w:firstLine="0"/>
        <w:jc w:val="left"/>
      </w:pPr>
      <w:r>
        <w:rPr>
          <w:b/>
          <w:i/>
        </w:rPr>
        <w:lastRenderedPageBreak/>
        <w:t xml:space="preserve"> </w:t>
      </w:r>
    </w:p>
    <w:p w:rsidR="00CC28FD" w:rsidRDefault="00884911">
      <w:pPr>
        <w:spacing w:after="0" w:line="259" w:lineRule="auto"/>
        <w:ind w:left="1080" w:right="0" w:firstLine="0"/>
        <w:jc w:val="left"/>
      </w:pPr>
      <w:r>
        <w:rPr>
          <w:b/>
          <w:i/>
        </w:rPr>
        <w:t xml:space="preserve"> </w:t>
      </w:r>
    </w:p>
    <w:p w:rsidR="00CC28FD" w:rsidRDefault="00884911">
      <w:pPr>
        <w:spacing w:after="0" w:line="259" w:lineRule="auto"/>
        <w:ind w:left="1080" w:right="0" w:firstLine="0"/>
        <w:jc w:val="left"/>
      </w:pPr>
      <w:r>
        <w:rPr>
          <w:b/>
          <w:i/>
        </w:rPr>
        <w:t xml:space="preserve"> </w:t>
      </w:r>
    </w:p>
    <w:p w:rsidR="00CC28FD" w:rsidRDefault="00884911">
      <w:pPr>
        <w:spacing w:after="0" w:line="259" w:lineRule="auto"/>
        <w:ind w:left="0" w:right="715" w:firstLine="0"/>
        <w:jc w:val="right"/>
      </w:pPr>
      <w:r>
        <w:rPr>
          <w:noProof/>
        </w:rPr>
        <w:drawing>
          <wp:inline distT="0" distB="0" distL="0" distR="0">
            <wp:extent cx="5890260" cy="4067048"/>
            <wp:effectExtent l="0" t="0" r="0" b="0"/>
            <wp:docPr id="3159" name="Picture 3159"/>
            <wp:cNvGraphicFramePr/>
            <a:graphic xmlns:a="http://schemas.openxmlformats.org/drawingml/2006/main">
              <a:graphicData uri="http://schemas.openxmlformats.org/drawingml/2006/picture">
                <pic:pic xmlns:pic="http://schemas.openxmlformats.org/drawingml/2006/picture">
                  <pic:nvPicPr>
                    <pic:cNvPr id="3159" name="Picture 3159"/>
                    <pic:cNvPicPr/>
                  </pic:nvPicPr>
                  <pic:blipFill>
                    <a:blip r:embed="rId11"/>
                    <a:stretch>
                      <a:fillRect/>
                    </a:stretch>
                  </pic:blipFill>
                  <pic:spPr>
                    <a:xfrm>
                      <a:off x="0" y="0"/>
                      <a:ext cx="5890260" cy="4067048"/>
                    </a:xfrm>
                    <a:prstGeom prst="rect">
                      <a:avLst/>
                    </a:prstGeom>
                  </pic:spPr>
                </pic:pic>
              </a:graphicData>
            </a:graphic>
          </wp:inline>
        </w:drawing>
      </w:r>
      <w:r>
        <w:t xml:space="preserve"> </w:t>
      </w:r>
    </w:p>
    <w:p w:rsidR="00CC28FD" w:rsidRDefault="00884911">
      <w:pPr>
        <w:spacing w:after="42" w:line="259" w:lineRule="auto"/>
        <w:ind w:left="-753" w:right="-55" w:firstLine="0"/>
        <w:jc w:val="left"/>
      </w:pPr>
      <w:r>
        <w:rPr>
          <w:noProof/>
        </w:rPr>
        <mc:AlternateContent>
          <mc:Choice Requires="wpg">
            <w:drawing>
              <wp:inline distT="0" distB="0" distL="0" distR="0">
                <wp:extent cx="6925310" cy="3178363"/>
                <wp:effectExtent l="0" t="0" r="0" b="0"/>
                <wp:docPr id="79793" name="Group 79793"/>
                <wp:cNvGraphicFramePr/>
                <a:graphic xmlns:a="http://schemas.openxmlformats.org/drawingml/2006/main">
                  <a:graphicData uri="http://schemas.microsoft.com/office/word/2010/wordprocessingGroup">
                    <wpg:wgp>
                      <wpg:cNvGrpSpPr/>
                      <wpg:grpSpPr>
                        <a:xfrm>
                          <a:off x="0" y="0"/>
                          <a:ext cx="6925310" cy="3178363"/>
                          <a:chOff x="0" y="0"/>
                          <a:chExt cx="6925310" cy="3178363"/>
                        </a:xfrm>
                      </wpg:grpSpPr>
                      <wps:wsp>
                        <wps:cNvPr id="3339" name="Rectangle 3339"/>
                        <wps:cNvSpPr/>
                        <wps:spPr>
                          <a:xfrm>
                            <a:off x="3432175" y="2864866"/>
                            <a:ext cx="42143" cy="189937"/>
                          </a:xfrm>
                          <a:prstGeom prst="rect">
                            <a:avLst/>
                          </a:prstGeom>
                          <a:ln>
                            <a:noFill/>
                          </a:ln>
                        </wps:spPr>
                        <wps:txbx>
                          <w:txbxContent>
                            <w:p w:rsidR="00FF466A" w:rsidRDefault="00FF466A">
                              <w:pPr>
                                <w:spacing w:after="160" w:line="259" w:lineRule="auto"/>
                                <w:ind w:left="0" w:right="0" w:firstLine="0"/>
                                <w:jc w:val="left"/>
                              </w:pPr>
                              <w:r>
                                <w:t xml:space="preserve"> </w:t>
                              </w:r>
                            </w:p>
                          </w:txbxContent>
                        </wps:txbx>
                        <wps:bodyPr horzOverflow="overflow" vert="horz" lIns="0" tIns="0" rIns="0" bIns="0" rtlCol="0">
                          <a:noAutofit/>
                        </wps:bodyPr>
                      </wps:wsp>
                      <wps:wsp>
                        <wps:cNvPr id="3340" name="Rectangle 3340"/>
                        <wps:cNvSpPr/>
                        <wps:spPr>
                          <a:xfrm>
                            <a:off x="3432175" y="3035554"/>
                            <a:ext cx="42143" cy="189937"/>
                          </a:xfrm>
                          <a:prstGeom prst="rect">
                            <a:avLst/>
                          </a:prstGeom>
                          <a:ln>
                            <a:noFill/>
                          </a:ln>
                        </wps:spPr>
                        <wps:txbx>
                          <w:txbxContent>
                            <w:p w:rsidR="00FF466A" w:rsidRDefault="00FF466A">
                              <w:pPr>
                                <w:spacing w:after="160" w:line="259" w:lineRule="auto"/>
                                <w:ind w:left="0" w:right="0" w:firstLine="0"/>
                                <w:jc w:val="left"/>
                              </w:pPr>
                              <w:r>
                                <w:t xml:space="preserve"> </w:t>
                              </w:r>
                            </w:p>
                          </w:txbxContent>
                        </wps:txbx>
                        <wps:bodyPr horzOverflow="overflow" vert="horz" lIns="0" tIns="0" rIns="0" bIns="0" rtlCol="0">
                          <a:noAutofit/>
                        </wps:bodyPr>
                      </wps:wsp>
                      <wps:wsp>
                        <wps:cNvPr id="98538" name="Shape 98538"/>
                        <wps:cNvSpPr/>
                        <wps:spPr>
                          <a:xfrm>
                            <a:off x="381" y="2830195"/>
                            <a:ext cx="6924929" cy="9144"/>
                          </a:xfrm>
                          <a:custGeom>
                            <a:avLst/>
                            <a:gdLst/>
                            <a:ahLst/>
                            <a:cxnLst/>
                            <a:rect l="0" t="0" r="0" b="0"/>
                            <a:pathLst>
                              <a:path w="6924929" h="9144">
                                <a:moveTo>
                                  <a:pt x="0" y="0"/>
                                </a:moveTo>
                                <a:lnTo>
                                  <a:pt x="6924929" y="0"/>
                                </a:lnTo>
                                <a:lnTo>
                                  <a:pt x="6924929" y="9144"/>
                                </a:lnTo>
                                <a:lnTo>
                                  <a:pt x="0" y="9144"/>
                                </a:lnTo>
                                <a:lnTo>
                                  <a:pt x="0" y="0"/>
                                </a:lnTo>
                              </a:path>
                            </a:pathLst>
                          </a:custGeom>
                          <a:ln w="0" cap="flat">
                            <a:miter lim="127000"/>
                          </a:ln>
                        </wps:spPr>
                        <wps:style>
                          <a:lnRef idx="0">
                            <a:srgbClr val="000000">
                              <a:alpha val="0"/>
                            </a:srgbClr>
                          </a:lnRef>
                          <a:fillRef idx="1">
                            <a:srgbClr val="2E97D3"/>
                          </a:fillRef>
                          <a:effectRef idx="0">
                            <a:scrgbClr r="0" g="0" b="0"/>
                          </a:effectRef>
                          <a:fontRef idx="none"/>
                        </wps:style>
                        <wps:bodyPr/>
                      </wps:wsp>
                      <pic:pic xmlns:pic="http://schemas.openxmlformats.org/drawingml/2006/picture">
                        <pic:nvPicPr>
                          <pic:cNvPr id="3350" name="Picture 3350"/>
                          <pic:cNvPicPr/>
                        </pic:nvPicPr>
                        <pic:blipFill>
                          <a:blip r:embed="rId12"/>
                          <a:stretch>
                            <a:fillRect/>
                          </a:stretch>
                        </pic:blipFill>
                        <pic:spPr>
                          <a:xfrm>
                            <a:off x="0" y="0"/>
                            <a:ext cx="6925183" cy="2815590"/>
                          </a:xfrm>
                          <a:prstGeom prst="rect">
                            <a:avLst/>
                          </a:prstGeom>
                        </pic:spPr>
                      </pic:pic>
                    </wpg:wgp>
                  </a:graphicData>
                </a:graphic>
              </wp:inline>
            </w:drawing>
          </mc:Choice>
          <mc:Fallback>
            <w:pict>
              <v:group id="Group 79793" o:spid="_x0000_s1030" style="width:545.3pt;height:250.25pt;mso-position-horizontal-relative:char;mso-position-vertical-relative:line" coordsize="69253,31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">
                <v:rect id="Rectangle 3339" o:spid="_x0000_s1031" style="position:absolute;left:34321;top:2864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rsidR="00FF466A" w:rsidRDefault="00FF466A">
                        <w:pPr>
                          <w:spacing w:after="160" w:line="259" w:lineRule="auto"/>
                          <w:ind w:left="0" w:right="0" w:firstLine="0"/>
                          <w:jc w:val="left"/>
                        </w:pPr>
                        <w:r>
                          <w:t xml:space="preserve"> </w:t>
                        </w:r>
                      </w:p>
                    </w:txbxContent>
                  </v:textbox>
                </v:rect>
                <v:rect id="Rectangle 3340" o:spid="_x0000_s1032" style="position:absolute;left:34321;top:303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rsidR="00FF466A" w:rsidRDefault="00FF466A">
                        <w:pPr>
                          <w:spacing w:after="160" w:line="259" w:lineRule="auto"/>
                          <w:ind w:left="0" w:right="0" w:firstLine="0"/>
                          <w:jc w:val="left"/>
                        </w:pPr>
                        <w:r>
                          <w:t xml:space="preserve"> </w:t>
                        </w:r>
                      </w:p>
                    </w:txbxContent>
                  </v:textbox>
                </v:rect>
                <v:shape id="Shape 98538" o:spid="_x0000_s1033" style="position:absolute;left:3;top:28301;width:69250;height:92;visibility:visible;mso-wrap-style:square;v-text-anchor:top" coordsize="69249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" path="m,l6924929,r,9144l,9144,,e" fillcolor="#2e97d3" stroked="f" strokeweight="0">
                  <v:stroke miterlimit="83231f" joinstyle="miter"/>
                  <v:path arrowok="t" textboxrect="0,0,6924929,9144"/>
                </v:shape>
                <v:shape id="Picture 3350" o:spid="_x0000_s1034" type="#_x0000_t75" style="position:absolute;width:69251;height:2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">
                  <v:imagedata r:id="rId13" o:title=""/>
                </v:shape>
                <w10:anchorlock/>
              </v:group>
            </w:pict>
          </mc:Fallback>
        </mc:AlternateContent>
      </w:r>
    </w:p>
    <w:p w:rsidR="00CC28FD" w:rsidRDefault="00884911">
      <w:pPr>
        <w:spacing w:after="0" w:line="259" w:lineRule="auto"/>
        <w:ind w:left="4652" w:right="0" w:firstLine="0"/>
        <w:jc w:val="left"/>
      </w:pPr>
      <w:r>
        <w:t xml:space="preserve"> </w:t>
      </w:r>
    </w:p>
    <w:p w:rsidR="00CC28FD" w:rsidRDefault="00884911">
      <w:pPr>
        <w:spacing w:after="0" w:line="259" w:lineRule="auto"/>
        <w:ind w:left="0" w:right="2892" w:firstLine="0"/>
        <w:jc w:val="right"/>
      </w:pPr>
      <w:r>
        <w:rPr>
          <w:noProof/>
        </w:rPr>
        <w:lastRenderedPageBreak/>
        <w:drawing>
          <wp:inline distT="0" distB="0" distL="0" distR="0">
            <wp:extent cx="3172460" cy="3870706"/>
            <wp:effectExtent l="0" t="0" r="0" b="0"/>
            <wp:docPr id="3347" name="Picture 3347"/>
            <wp:cNvGraphicFramePr/>
            <a:graphic xmlns:a="http://schemas.openxmlformats.org/drawingml/2006/main">
              <a:graphicData uri="http://schemas.openxmlformats.org/drawingml/2006/picture">
                <pic:pic xmlns:pic="http://schemas.openxmlformats.org/drawingml/2006/picture">
                  <pic:nvPicPr>
                    <pic:cNvPr id="3347" name="Picture 3347"/>
                    <pic:cNvPicPr/>
                  </pic:nvPicPr>
                  <pic:blipFill>
                    <a:blip r:embed="rId14"/>
                    <a:stretch>
                      <a:fillRect/>
                    </a:stretch>
                  </pic:blipFill>
                  <pic:spPr>
                    <a:xfrm>
                      <a:off x="0" y="0"/>
                      <a:ext cx="3172460" cy="3870706"/>
                    </a:xfrm>
                    <a:prstGeom prst="rect">
                      <a:avLst/>
                    </a:prstGeom>
                  </pic:spPr>
                </pic:pic>
              </a:graphicData>
            </a:graphic>
          </wp:inline>
        </w:drawing>
      </w:r>
      <w:r>
        <w:t xml:space="preserve"> </w:t>
      </w:r>
    </w:p>
    <w:p w:rsidR="00CC28FD" w:rsidRDefault="00884911">
      <w:pPr>
        <w:spacing w:after="0" w:line="259" w:lineRule="auto"/>
        <w:ind w:left="4652" w:right="0" w:firstLine="0"/>
        <w:jc w:val="left"/>
      </w:pPr>
      <w:r>
        <w:t xml:space="preserve"> </w:t>
      </w:r>
    </w:p>
    <w:p w:rsidR="00CC28FD" w:rsidRDefault="00884911">
      <w:pPr>
        <w:spacing w:after="98" w:line="259" w:lineRule="auto"/>
        <w:ind w:left="4652" w:right="0" w:firstLine="0"/>
        <w:jc w:val="left"/>
      </w:pPr>
      <w:r>
        <w:t xml:space="preserve"> </w:t>
      </w:r>
    </w:p>
    <w:p w:rsidR="00CC28FD" w:rsidRDefault="00884911">
      <w:pPr>
        <w:spacing w:after="0" w:line="259" w:lineRule="auto"/>
        <w:ind w:left="4695" w:right="0" w:firstLine="0"/>
        <w:jc w:val="left"/>
      </w:pPr>
      <w:r>
        <w:t xml:space="preserve"> </w:t>
      </w:r>
    </w:p>
    <w:p w:rsidR="00CC28FD" w:rsidRDefault="00884911">
      <w:pPr>
        <w:spacing w:after="0" w:line="259" w:lineRule="auto"/>
        <w:ind w:left="0" w:right="780" w:firstLine="0"/>
        <w:jc w:val="right"/>
      </w:pPr>
      <w:r>
        <w:rPr>
          <w:noProof/>
        </w:rPr>
        <w:lastRenderedPageBreak/>
        <w:drawing>
          <wp:inline distT="0" distB="0" distL="0" distR="0">
            <wp:extent cx="5440680" cy="4015741"/>
            <wp:effectExtent l="0" t="0" r="0" b="0"/>
            <wp:docPr id="3534" name="Picture 3534"/>
            <wp:cNvGraphicFramePr/>
            <a:graphic xmlns:a="http://schemas.openxmlformats.org/drawingml/2006/main">
              <a:graphicData uri="http://schemas.openxmlformats.org/drawingml/2006/picture">
                <pic:pic xmlns:pic="http://schemas.openxmlformats.org/drawingml/2006/picture">
                  <pic:nvPicPr>
                    <pic:cNvPr id="3534" name="Picture 3534"/>
                    <pic:cNvPicPr/>
                  </pic:nvPicPr>
                  <pic:blipFill>
                    <a:blip r:embed="rId15"/>
                    <a:stretch>
                      <a:fillRect/>
                    </a:stretch>
                  </pic:blipFill>
                  <pic:spPr>
                    <a:xfrm>
                      <a:off x="0" y="0"/>
                      <a:ext cx="5440680" cy="4015741"/>
                    </a:xfrm>
                    <a:prstGeom prst="rect">
                      <a:avLst/>
                    </a:prstGeom>
                  </pic:spPr>
                </pic:pic>
              </a:graphicData>
            </a:graphic>
          </wp:inline>
        </w:drawing>
      </w:r>
      <w:r>
        <w:rPr>
          <w:b/>
        </w:rPr>
        <w:t xml:space="preserve"> </w:t>
      </w:r>
    </w:p>
    <w:p w:rsidR="00CC28FD" w:rsidRDefault="00884911">
      <w:pPr>
        <w:spacing w:after="314" w:line="259" w:lineRule="auto"/>
        <w:ind w:left="142" w:right="0" w:firstLine="0"/>
        <w:jc w:val="left"/>
      </w:pPr>
      <w:r>
        <w:rPr>
          <w:b/>
        </w:rPr>
        <w:t xml:space="preserve"> </w:t>
      </w:r>
      <w:r>
        <w:rPr>
          <w:b/>
        </w:rPr>
        <w:tab/>
        <w:t xml:space="preserve"> </w:t>
      </w:r>
    </w:p>
    <w:p w:rsidR="00CC28FD" w:rsidRDefault="00884911">
      <w:pPr>
        <w:spacing w:after="0" w:line="259" w:lineRule="auto"/>
        <w:ind w:left="-710" w:right="0" w:firstLine="0"/>
        <w:jc w:val="left"/>
      </w:pPr>
      <w:r>
        <w:rPr>
          <w:noProof/>
        </w:rPr>
        <w:drawing>
          <wp:inline distT="0" distB="0" distL="0" distR="0">
            <wp:extent cx="6809106" cy="3018663"/>
            <wp:effectExtent l="0" t="0" r="0" b="0"/>
            <wp:docPr id="3536" name="Picture 3536"/>
            <wp:cNvGraphicFramePr/>
            <a:graphic xmlns:a="http://schemas.openxmlformats.org/drawingml/2006/main">
              <a:graphicData uri="http://schemas.openxmlformats.org/drawingml/2006/picture">
                <pic:pic xmlns:pic="http://schemas.openxmlformats.org/drawingml/2006/picture">
                  <pic:nvPicPr>
                    <pic:cNvPr id="3536" name="Picture 3536"/>
                    <pic:cNvPicPr/>
                  </pic:nvPicPr>
                  <pic:blipFill>
                    <a:blip r:embed="rId16"/>
                    <a:stretch>
                      <a:fillRect/>
                    </a:stretch>
                  </pic:blipFill>
                  <pic:spPr>
                    <a:xfrm>
                      <a:off x="0" y="0"/>
                      <a:ext cx="6809106" cy="3018663"/>
                    </a:xfrm>
                    <a:prstGeom prst="rect">
                      <a:avLst/>
                    </a:prstGeom>
                  </pic:spPr>
                </pic:pic>
              </a:graphicData>
            </a:graphic>
          </wp:inline>
        </w:drawing>
      </w:r>
    </w:p>
    <w:p w:rsidR="00CC28FD" w:rsidRDefault="00884911">
      <w:pPr>
        <w:spacing w:after="0" w:line="259" w:lineRule="auto"/>
        <w:ind w:left="1080" w:right="0" w:firstLine="0"/>
        <w:jc w:val="left"/>
      </w:pPr>
      <w:r>
        <w:rPr>
          <w:b/>
        </w:rPr>
        <w:t xml:space="preserve"> </w:t>
      </w:r>
    </w:p>
    <w:p w:rsidR="00CC28FD" w:rsidRDefault="00884911">
      <w:pPr>
        <w:spacing w:after="0" w:line="259" w:lineRule="auto"/>
        <w:ind w:left="-426" w:right="0" w:firstLine="0"/>
        <w:jc w:val="right"/>
      </w:pPr>
      <w:r>
        <w:rPr>
          <w:noProof/>
        </w:rPr>
        <w:lastRenderedPageBreak/>
        <mc:AlternateContent>
          <mc:Choice Requires="wpg">
            <w:drawing>
              <wp:inline distT="0" distB="0" distL="0" distR="0">
                <wp:extent cx="6649720" cy="8214297"/>
                <wp:effectExtent l="0" t="0" r="0" b="0"/>
                <wp:docPr id="82684" name="Group 82684"/>
                <wp:cNvGraphicFramePr/>
                <a:graphic xmlns:a="http://schemas.openxmlformats.org/drawingml/2006/main">
                  <a:graphicData uri="http://schemas.microsoft.com/office/word/2010/wordprocessingGroup">
                    <wpg:wgp>
                      <wpg:cNvGrpSpPr/>
                      <wpg:grpSpPr>
                        <a:xfrm>
                          <a:off x="0" y="0"/>
                          <a:ext cx="6649720" cy="8214297"/>
                          <a:chOff x="0" y="0"/>
                          <a:chExt cx="6649720" cy="8214297"/>
                        </a:xfrm>
                      </wpg:grpSpPr>
                      <pic:pic xmlns:pic="http://schemas.openxmlformats.org/drawingml/2006/picture">
                        <pic:nvPicPr>
                          <pic:cNvPr id="3719" name="Picture 3719"/>
                          <pic:cNvPicPr/>
                        </pic:nvPicPr>
                        <pic:blipFill>
                          <a:blip r:embed="rId17"/>
                          <a:stretch>
                            <a:fillRect/>
                          </a:stretch>
                        </pic:blipFill>
                        <pic:spPr>
                          <a:xfrm>
                            <a:off x="1981835" y="0"/>
                            <a:ext cx="2538730" cy="6559932"/>
                          </a:xfrm>
                          <a:prstGeom prst="rect">
                            <a:avLst/>
                          </a:prstGeom>
                        </pic:spPr>
                      </pic:pic>
                      <pic:pic xmlns:pic="http://schemas.openxmlformats.org/drawingml/2006/picture">
                        <pic:nvPicPr>
                          <pic:cNvPr id="3721" name="Picture 3721"/>
                          <pic:cNvPicPr/>
                        </pic:nvPicPr>
                        <pic:blipFill>
                          <a:blip r:embed="rId18"/>
                          <a:stretch>
                            <a:fillRect/>
                          </a:stretch>
                        </pic:blipFill>
                        <pic:spPr>
                          <a:xfrm>
                            <a:off x="0" y="6560884"/>
                            <a:ext cx="6649720" cy="1653413"/>
                          </a:xfrm>
                          <a:prstGeom prst="rect">
                            <a:avLst/>
                          </a:prstGeom>
                        </pic:spPr>
                      </pic:pic>
                    </wpg:wgp>
                  </a:graphicData>
                </a:graphic>
              </wp:inline>
            </w:drawing>
          </mc:Choice>
          <mc:Fallback xmlns:a="http://schemas.openxmlformats.org/drawingml/2006/main">
            <w:pict>
              <v:group id="Group 82684" style="width:523.6pt;height:646.795pt;mso-position-horizontal-relative:char;mso-position-vertical-relative:line" coordsize="66497,82142">
                <v:shape id="Picture 3719" style="position:absolute;width:25387;height:65599;left:19818;top:0;" filled="f">
                  <v:imagedata r:id="rId19"/>
                </v:shape>
                <v:shape id="Picture 3721" style="position:absolute;width:66497;height:16534;left:0;top:65608;" filled="f">
                  <v:imagedata r:id="rId20"/>
                </v:shape>
              </v:group>
            </w:pict>
          </mc:Fallback>
        </mc:AlternateContent>
      </w:r>
      <w:r>
        <w:rPr>
          <w:b/>
        </w:rPr>
        <w:t xml:space="preserve"> </w:t>
      </w:r>
    </w:p>
    <w:p w:rsidR="00CC28FD" w:rsidRDefault="00884911">
      <w:pPr>
        <w:spacing w:after="0" w:line="259" w:lineRule="auto"/>
        <w:ind w:left="0" w:right="91" w:firstLine="0"/>
        <w:jc w:val="center"/>
      </w:pPr>
      <w:r>
        <w:rPr>
          <w:b/>
        </w:rPr>
        <w:t xml:space="preserve"> </w:t>
      </w:r>
    </w:p>
    <w:p w:rsidR="00CC28FD" w:rsidRDefault="00884911">
      <w:pPr>
        <w:spacing w:after="35" w:line="259" w:lineRule="auto"/>
        <w:ind w:left="141" w:right="0" w:firstLine="0"/>
        <w:jc w:val="left"/>
      </w:pPr>
      <w:r>
        <w:rPr>
          <w:noProof/>
        </w:rPr>
        <w:lastRenderedPageBreak/>
        <w:drawing>
          <wp:inline distT="0" distB="0" distL="0" distR="0">
            <wp:extent cx="2036445" cy="4131183"/>
            <wp:effectExtent l="0" t="0" r="0" b="0"/>
            <wp:docPr id="4047" name="Picture 4047"/>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21"/>
                    <a:stretch>
                      <a:fillRect/>
                    </a:stretch>
                  </pic:blipFill>
                  <pic:spPr>
                    <a:xfrm>
                      <a:off x="0" y="0"/>
                      <a:ext cx="2036445" cy="4131183"/>
                    </a:xfrm>
                    <a:prstGeom prst="rect">
                      <a:avLst/>
                    </a:prstGeom>
                  </pic:spPr>
                </pic:pic>
              </a:graphicData>
            </a:graphic>
          </wp:inline>
        </w:drawing>
      </w:r>
      <w:r>
        <w:rPr>
          <w:b/>
        </w:rPr>
        <w:t xml:space="preserve"> </w:t>
      </w:r>
    </w:p>
    <w:p w:rsidR="009E3901" w:rsidRDefault="00884911">
      <w:pPr>
        <w:spacing w:line="259" w:lineRule="auto"/>
        <w:ind w:left="360" w:right="0" w:firstLine="0"/>
        <w:jc w:val="left"/>
        <w:rPr>
          <w:b/>
        </w:rPr>
      </w:pPr>
      <w:r>
        <w:rPr>
          <w:b/>
        </w:rPr>
        <w:t xml:space="preserve"> </w:t>
      </w:r>
    </w:p>
    <w:p w:rsidR="009E3901" w:rsidRDefault="009E3901">
      <w:pPr>
        <w:spacing w:after="160" w:line="259" w:lineRule="auto"/>
        <w:ind w:left="0" w:right="0" w:firstLine="0"/>
        <w:jc w:val="left"/>
        <w:rPr>
          <w:b/>
        </w:rPr>
      </w:pPr>
      <w:r>
        <w:rPr>
          <w:b/>
        </w:rPr>
        <w:br w:type="page"/>
      </w:r>
    </w:p>
    <w:p w:rsidR="00CC28FD" w:rsidRDefault="00884911">
      <w:pPr>
        <w:pStyle w:val="Ttulo1"/>
        <w:ind w:left="345" w:right="268" w:hanging="360"/>
      </w:pPr>
      <w:bookmarkStart w:id="15" w:name="_Toc6310944"/>
      <w:r>
        <w:lastRenderedPageBreak/>
        <w:t>Lista de Requisitos Funcionais</w:t>
      </w:r>
      <w:bookmarkEnd w:id="15"/>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seguir apresentamos a lista de requisitos funcionais que deverão ser respondidos na planilha em Excel (Anexo I) e entregues até </w:t>
      </w:r>
      <w:r w:rsidR="0047259C" w:rsidRPr="0047259C">
        <w:rPr>
          <w:b/>
        </w:rPr>
        <w:t>03</w:t>
      </w:r>
      <w:r w:rsidRPr="0047259C">
        <w:rPr>
          <w:b/>
        </w:rPr>
        <w:t>/0</w:t>
      </w:r>
      <w:r w:rsidR="0047259C" w:rsidRPr="0047259C">
        <w:rPr>
          <w:b/>
        </w:rPr>
        <w:t>5</w:t>
      </w:r>
      <w:r>
        <w:rPr>
          <w:b/>
        </w:rPr>
        <w:t>/2019 – En</w:t>
      </w:r>
      <w:r w:rsidR="00BA4D46">
        <w:rPr>
          <w:b/>
        </w:rPr>
        <w:t>vio dos documentos</w:t>
      </w:r>
      <w:r>
        <w:rPr>
          <w:b/>
        </w:rPr>
        <w:t xml:space="preserve"> da Fase 1</w:t>
      </w:r>
      <w:r w:rsidR="00BA4D46">
        <w:rPr>
          <w:b/>
        </w:rPr>
        <w:t xml:space="preserve"> pelos fornecedores</w:t>
      </w:r>
      <w:r>
        <w:t xml:space="preserve">, considerando as seguintes classificações: </w:t>
      </w:r>
      <w:r>
        <w:rPr>
          <w:b/>
        </w:rPr>
        <w:t xml:space="preserve">Aderente, Parcialmente Aderente, Aderente com customizações, Aderente com software de terceiros, </w:t>
      </w:r>
      <w:proofErr w:type="gramStart"/>
      <w:r>
        <w:rPr>
          <w:b/>
        </w:rPr>
        <w:t>Não</w:t>
      </w:r>
      <w:proofErr w:type="gramEnd"/>
      <w:r>
        <w:rPr>
          <w:b/>
        </w:rPr>
        <w:t xml:space="preserve"> atendido. </w:t>
      </w:r>
    </w:p>
    <w:p w:rsidR="00CC28FD" w:rsidRPr="00DA1168" w:rsidRDefault="00884911">
      <w:pPr>
        <w:spacing w:after="0" w:line="259" w:lineRule="auto"/>
        <w:ind w:left="142" w:right="0" w:firstLine="0"/>
        <w:jc w:val="left"/>
        <w:rPr>
          <w:sz w:val="10"/>
          <w:szCs w:val="10"/>
        </w:rPr>
      </w:pPr>
      <w:r>
        <w:rPr>
          <w:b/>
        </w:rPr>
        <w:t xml:space="preserve"> </w:t>
      </w:r>
    </w:p>
    <w:tbl>
      <w:tblPr>
        <w:tblStyle w:val="TableGrid"/>
        <w:tblW w:w="9486" w:type="dxa"/>
        <w:jc w:val="center"/>
        <w:tblInd w:w="0" w:type="dxa"/>
        <w:tblLayout w:type="fixed"/>
        <w:tblCellMar>
          <w:top w:w="46" w:type="dxa"/>
          <w:left w:w="70" w:type="dxa"/>
          <w:right w:w="20" w:type="dxa"/>
        </w:tblCellMar>
        <w:tblLook w:val="04A0" w:firstRow="1" w:lastRow="0" w:firstColumn="1" w:lastColumn="0" w:noHBand="0" w:noVBand="1"/>
      </w:tblPr>
      <w:tblGrid>
        <w:gridCol w:w="1480"/>
        <w:gridCol w:w="2293"/>
        <w:gridCol w:w="5713"/>
      </w:tblGrid>
      <w:tr w:rsidR="009202EA" w:rsidTr="004B3A75">
        <w:trPr>
          <w:trHeight w:val="20"/>
          <w:tblHeader/>
          <w:jc w:val="center"/>
        </w:trPr>
        <w:tc>
          <w:tcPr>
            <w:tcW w:w="1480"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49" w:firstLine="0"/>
              <w:jc w:val="center"/>
            </w:pPr>
            <w:r>
              <w:rPr>
                <w:b/>
              </w:rPr>
              <w:t xml:space="preserve">Área </w:t>
            </w:r>
          </w:p>
        </w:tc>
        <w:tc>
          <w:tcPr>
            <w:tcW w:w="229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54" w:firstLine="0"/>
              <w:jc w:val="center"/>
            </w:pPr>
            <w:r>
              <w:rPr>
                <w:b/>
              </w:rPr>
              <w:t xml:space="preserve">Processo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50" w:firstLine="0"/>
              <w:jc w:val="center"/>
            </w:pPr>
            <w:r>
              <w:rPr>
                <w:b/>
              </w:rPr>
              <w:t xml:space="preserve">Descrição </w:t>
            </w:r>
          </w:p>
        </w:tc>
      </w:tr>
      <w:tr w:rsidR="009202EA" w:rsidTr="004B3A75">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Analise das cotações de preço de forma unitária ou preço total para um ou vários processos de compras  </w:t>
            </w:r>
          </w:p>
        </w:tc>
      </w:tr>
      <w:tr w:rsidR="009202EA" w:rsidTr="004B3A75">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Enviar e-mail aos participantes não ganhadores do processo indicando o encerramento da cotação </w:t>
            </w:r>
          </w:p>
        </w:tc>
      </w:tr>
      <w:tr w:rsidR="009202EA" w:rsidTr="004B3A75">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Enviar pedido de compras ao ganhador na seleção do ganhador </w:t>
            </w:r>
          </w:p>
        </w:tc>
      </w:tr>
      <w:tr w:rsidR="009202EA" w:rsidTr="004B3A75">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47" w:firstLine="0"/>
              <w:jc w:val="left"/>
            </w:pPr>
            <w:r>
              <w:t xml:space="preserve">Estabelecer uma pontuação para os ganhadores e participantes das cotações (score) que poderá ser utilizada em processos futuros em função dos prazos, valores e condições de pagamento no processo de cotação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23" w:firstLine="0"/>
              <w:jc w:val="left"/>
            </w:pPr>
            <w:r>
              <w:rPr>
                <w:rFonts w:ascii="Segoe UI" w:eastAsia="Segoe UI" w:hAnsi="Segoe UI" w:cs="Segoe UI"/>
                <w:sz w:val="20"/>
              </w:rPr>
              <w:t xml:space="preserve">Gerar pedidos de compra ou iniciar um novo contrato de acordo com o tipo de produto cotado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Impressão do mapa de cotações de fácil visualização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Juntar diversos produtos e serviços de diversas requisições em apenas uma cotação de preços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extração de relatórios históricos de preços por produtos e fornecedores no momento da análise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Permitir o follow-up direto com o fornecedor sobre o processo de cotação, esclarecimento de preços, dúvidas técnicas dos produtos, etc.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Solicitar periodicamente os preços dos produtos mais consumidos de forma automática (workflow) e manter um preço de mercado atualizado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da Cotação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Sugerir automaticamente o fornecedor recomendado de acordo com regras pré-estabelecidas e prazos de pagamento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Criar rotina de solicitação de cadastros para uma área centralizada quando um determinado produto não estiver cadastrado no sistema para requisição de compras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Especificação das unidades de medidas permitidas para o produto e o seu fator de conversão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35" w:firstLine="0"/>
              <w:jc w:val="left"/>
            </w:pPr>
            <w:r>
              <w:t xml:space="preserve">Especificação de dados fiscais específicos para um determinado do produto e ou exceções fiscais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Possibilidade de efetuar o cadastro de forma descentralizada, com as informações a serem preenchidas pelas áreas competentes. (Exemplo: Conta Contábil = Contabilidade, Dados do Fornecedor: Compras)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junção de códigos a fim de remover possíveis duplicidades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 de </w:t>
            </w:r>
          </w:p>
          <w:p w:rsidR="00CC28FD" w:rsidRDefault="00884911">
            <w:pPr>
              <w:spacing w:after="0" w:line="259" w:lineRule="auto"/>
              <w:ind w:left="0" w:right="0" w:firstLine="0"/>
              <w:jc w:val="left"/>
            </w:pPr>
            <w:r>
              <w:t xml:space="preserve">Produtos e Serviços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7" w:firstLine="0"/>
              <w:jc w:val="left"/>
            </w:pPr>
            <w:r>
              <w:t xml:space="preserve">Possibilidade de utilização de cadastro de produtos temporários para posterior classificação, evitando a duplicidade de itens  </w:t>
            </w:r>
          </w:p>
        </w:tc>
      </w:tr>
      <w:tr w:rsidR="009202EA" w:rsidTr="004B3A75">
        <w:tblPrEx>
          <w:tblCellMar>
            <w:right w:w="26"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Acompanhar as cotações em andamento e seus prazos de encerramento e follow-up com os fornecedores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Enviar convite aos fornecedores participantes solicitando o preço por workflow ou acesso a um portal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Enviar follow-up aos fornecedores sobre o encerramento do prazo de coleta de preço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Estabelecer compradores específicos para determinados tipos de produtos ou serviços a serem contratados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inclusão de um participante novo em uma negociação em andamento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diversas versões da proposta e condições de pagamento para um mesmo produto e um mesmo fornecedor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Cotação de Preços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Sugerir automaticamente os fornecedores a serem cotados por tipo de produto e histórico de compras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Fornecedores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Possibilidade de efetuar o cadastro de forma descentralizada, com as informações a serem preenchidas pelas áreas competentes. (Exemplo: Conta Contábil = Contabilidade, Dados do Fornecedor: Compras)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Fornecedores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12" w:firstLine="0"/>
              <w:jc w:val="left"/>
            </w:pPr>
            <w:r>
              <w:t xml:space="preserve">Pesquisar CPF/CNPJ cadastrado na base da Receita Federal para obtenção dos dados do registro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rPr>
                <w:rFonts w:ascii="Segoe UI" w:eastAsia="Segoe UI" w:hAnsi="Segoe UI" w:cs="Segoe UI"/>
                <w:sz w:val="20"/>
              </w:rPr>
              <w:t xml:space="preserve">Negociação de </w:t>
            </w:r>
          </w:p>
          <w:p w:rsidR="00CC28FD" w:rsidRDefault="00884911">
            <w:pPr>
              <w:spacing w:after="0" w:line="259" w:lineRule="auto"/>
              <w:ind w:left="0" w:right="0" w:firstLine="0"/>
              <w:jc w:val="left"/>
            </w:pPr>
            <w:r>
              <w:rPr>
                <w:rFonts w:ascii="Segoe UI" w:eastAsia="Segoe UI" w:hAnsi="Segoe UI" w:cs="Segoe UI"/>
                <w:sz w:val="20"/>
              </w:rPr>
              <w:t xml:space="preserve">Preços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rPr>
                <w:rFonts w:ascii="Segoe UI" w:eastAsia="Segoe UI" w:hAnsi="Segoe UI" w:cs="Segoe UI"/>
                <w:sz w:val="20"/>
              </w:rPr>
              <w:t xml:space="preserve">Enviar e-mails aos participantes, depois de encerrada a fase de propostas, com os melhores preços, para envio de novas propostas com valores mais baixos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 data prevista de entrega dos pedidos de compras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Controlar a liberação do pedido de compras com alçadas com diversos níveis de aprovação de acordo com valor, tipo de compra, tipo de produto ou área solicitante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Extrair relatórios de histórico de pedidos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Follow-up dos pedidos de compras considerando os pedidos em atraso, pendentes, encerrados e encerrados parcialmente </w:t>
            </w:r>
          </w:p>
        </w:tc>
      </w:tr>
      <w:tr w:rsidR="009202EA" w:rsidTr="004B3A75">
        <w:tblPrEx>
          <w:tblCellMar>
            <w:right w:w="29"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Impressão do pedido de compras de forma personalizada com textos específicos de acordo com o tipo de produto ou serviço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Inclusão de pedido de compra de forma direta sem requisição de compras de acordo com o perfil de acesso do usuário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Notificar a área solicitante sobre a previsão de entrega do pedido ou possíveis atrasos na revisão do pedido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entrega parcial dos pedidos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ao fornecedor acompanhar os pedidos de compras em portal específico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aos aprovadores liberar os pedidos diretamente por APP no celular ou por e-mail (workflow)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especificar descontos nos itens ou no total do pedido de compras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revisão dos pedidos de compras com o log de alteração dos usuários e registro do motivo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encerramento dos pedidos que não serão entregues com log e registro do motivo do encerramento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lançamento de despesas de frete, importação ou demais despesas no total do pedido de compras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Permitir o </w:t>
            </w:r>
            <w:proofErr w:type="spellStart"/>
            <w:r>
              <w:t>pré</w:t>
            </w:r>
            <w:proofErr w:type="spellEnd"/>
            <w:r>
              <w:t xml:space="preserve">-calculo e estimativa dos impostos e retenções das parcelas para previsão do fluxo de caixa de acordo com o produto ou serviço e condição de pagamento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Pedido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pedido de compras em diversas moedas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Anexar os documentos relativos as Notas Fiscais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Arquivar as DANFES (</w:t>
            </w:r>
            <w:proofErr w:type="spellStart"/>
            <w:r>
              <w:t>XMLs</w:t>
            </w:r>
            <w:proofErr w:type="spellEnd"/>
            <w:r>
              <w:t xml:space="preserve">) por até 5 anos na base de dados do sistema </w:t>
            </w:r>
          </w:p>
        </w:tc>
      </w:tr>
      <w:tr w:rsidR="004B3A75" w:rsidTr="004B3A75">
        <w:tblPrEx>
          <w:tblCellMar>
            <w:top w:w="101" w:type="dxa"/>
            <w:right w:w="37"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Calcular as retenções de forma automática de acordo com o tipo de NF e natureza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Considerar o cálculo do frete e despesas na </w:t>
            </w:r>
            <w:proofErr w:type="spellStart"/>
            <w:r>
              <w:t>NFe</w:t>
            </w:r>
            <w:proofErr w:type="spellEnd"/>
            <w:r>
              <w:t xml:space="preserve">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Notificar a área solicitante sobre a entrega da mercadoria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recebimento parcial dos pedidos de compras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Possibilitar o lançamento dos descontos na </w:t>
            </w:r>
            <w:proofErr w:type="spellStart"/>
            <w:r>
              <w:t>NFe</w:t>
            </w:r>
            <w:proofErr w:type="spellEnd"/>
            <w:r>
              <w:t xml:space="preserve">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Possibilitar o lançamento manual ou automático dos impostos incidentes na </w:t>
            </w:r>
            <w:proofErr w:type="spellStart"/>
            <w:r>
              <w:t>NFe</w:t>
            </w:r>
            <w:proofErr w:type="spellEnd"/>
            <w:r>
              <w:t xml:space="preserve">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Recebimento de NF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Receber as DANFES de forma automática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Requisição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Especificar alçada de aprovação de compras por área/solicitante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Requisição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Especificar um preço estimado do produto a ser requisitado e visualizar o histórico de compras do produto ou serviço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Requisição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Filtrar os produtos que o usuário pode solicitar de acordo com o seu perfil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Requisição de 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Filtro de requisição por centro de custos e área solicitante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Fornecedores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25" w:firstLine="0"/>
              <w:jc w:val="left"/>
            </w:pPr>
            <w:r>
              <w:t xml:space="preserve">Possibilidade de atualização do fornecedor através de workflow enviado diretamente ao fornecedor por e-mail ou via portal de acesso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Fornecedores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bloqueio de um fornecedor para que não seja mais utilizado e registro do motivo do bloqueio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Classificação dos ativos fixos em grupos e subgrupos </w:t>
            </w:r>
          </w:p>
        </w:tc>
      </w:tr>
      <w:tr w:rsidR="004B3A75"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o controle de transferência dos ativos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a baixa dos ativos fixos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ampliação e reforma dos ativos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ativação manual de itens (que não foram comprados pelo sistema de compras)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venda de ativos, emissão de </w:t>
            </w:r>
            <w:proofErr w:type="spellStart"/>
            <w:r>
              <w:t>NFe</w:t>
            </w:r>
            <w:proofErr w:type="spellEnd"/>
            <w:r>
              <w:t xml:space="preserve"> e contas a receber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cálculo com diferentes taxas de acordo com a legislação vigente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Ter o controle dos ativos fixos (centro de custo, local, data de aquisição, etc.)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 saldo contábil e gerencial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Emissão dos Relatórios padrões contábeis (razão, balancete) pelas entidades contábeis (conta, centro de custo, projeto, </w:t>
            </w:r>
            <w:r w:rsidR="00D31C51">
              <w:t xml:space="preserve">fornecedores)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Geração do DRE direto no sistema com a possibilidade de alteração da estrutura do DRE pelo usuário sem a necessidade de customização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os lançamentos contábeis manuais e automáticos gerados pelas integrações com os módulos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Importação de lançamentos contábeis por planilha Excel formatada e as devidas validações de saldos, entidades e períodos contábeis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conciliação dos lançamentos contábeis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cópia de lançamentos  </w:t>
            </w:r>
          </w:p>
        </w:tc>
      </w:tr>
      <w:tr w:rsidR="00CC28FD" w:rsidTr="004B3A75">
        <w:tblPrEx>
          <w:tblCellMar>
            <w:top w:w="101"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rastreabilidade dos lançamentos gerados na contabilidade (consultar a origem dos </w:t>
            </w:r>
            <w:r w:rsidR="00D31C51">
              <w:t xml:space="preserve">lançamentos)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troca de informações em massa dentro de um documento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lastRenderedPageBreak/>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contábil por contas, centros de custos, fornecedores e </w:t>
            </w:r>
            <w:r w:rsidR="00D31C51">
              <w:t xml:space="preserve">projetos.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o controle de abertura e fechamento dos períodos contábeis ilimitados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contas, centros de custos e projetos de forma sintética e analítica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lançamentos gerenciais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regras de cálculo de rateio automático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Vinculação e bloqueio de lançamentos de contas x centros de custos x projetos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Orçamento Contábil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Emitir relatórios comparativos previsto x realizado por conta, centro de custo, projeto e fornecedor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Orçamento Contábil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digitação do orçamento com acessos restritos de acordo com a área e acesso do usuário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Orçamento Contábil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o acompanhamento dos valores previstos x realizados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Orçamento Contábil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saldos orçados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Contabilidade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Orçamento Contábil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23" w:firstLine="0"/>
              <w:jc w:val="left"/>
            </w:pPr>
            <w:r>
              <w:t xml:space="preserve">Permitir o lançamento dos valores orçados por conta, centro de custo, projeto e fornecedor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as planilhas financeiras do contrato </w:t>
            </w:r>
          </w:p>
        </w:tc>
      </w:tr>
      <w:tr w:rsidR="00CC28FD" w:rsidTr="004B3A75">
        <w:tblPrEx>
          <w:tblCellMar>
            <w:top w:w="0" w:type="dxa"/>
            <w:right w:w="22"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Definir os responsáveis de cada contrato e gerenciar atividades para cada responsável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o progresso físico e financeiro de cada contrato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o registro de contratos de parceria com registro de preços pré-estabelecidos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registro de contratos de prestação recorrentes, fixos e contratos por medição de serviços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Permitir realizar a medição dos contratos disponibilizando as informações aos fornecedores através de um portal seguro e recebimento integrado das Notas Fiscais e Faturas para pagamento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realizar reajustes nas planilhas dos contratos de forma automática ou manual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contratos com fornecedores bem como sua documentação, previsão de pagamentos, prazos contratuais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vencimento de documentos do contrato (certidões, atestados, inscrições, etc.)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Gerar previsão do compromisso financeiro das parcelas do contrato no sistema financeiro e previsão no fluxo de caixa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efetuar o reajuste nos contratos de acordo com índices e taxas de mercado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arquivamento de anexos e a busca de documentos dos contratos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acesso de visualização e gravação aos contratos de acordo com a área/usuário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aditivos contratuais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medição dos contratos de forma automática (recorrente) ou manual (boletim de </w:t>
            </w:r>
            <w:r w:rsidR="00D31C51">
              <w:t xml:space="preserve">medição) </w:t>
            </w:r>
          </w:p>
        </w:tc>
      </w:tr>
      <w:tr w:rsidR="00CC28FD" w:rsidTr="004B3A75">
        <w:tblPrEx>
          <w:tblCellMar>
            <w:right w:w="50"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do aditamento das cláusulas contratuais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Contratos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Gestão de Contratos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39" w:lineRule="auto"/>
              <w:ind w:left="0" w:right="0" w:firstLine="0"/>
              <w:jc w:val="left"/>
            </w:pPr>
            <w:r>
              <w:t xml:space="preserve">Publicar os contratos no portal para acesso específicos dos fornecedores bem como o anexo das documentações </w:t>
            </w:r>
          </w:p>
          <w:p w:rsidR="00CC28FD" w:rsidRDefault="00884911">
            <w:pPr>
              <w:spacing w:after="0" w:line="259" w:lineRule="auto"/>
              <w:ind w:left="0" w:right="0" w:firstLine="0"/>
              <w:jc w:val="left"/>
            </w:pPr>
            <w:r>
              <w:t xml:space="preserve">diretamente pelo fornecedor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Reembolso de Despesas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Integrar o pagamento da despesa com o financeiro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Reembolso de Despesas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 aprovação do relatório de despesas pelo responsável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Reembolso de Despesas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consolidação dos lançamentos em relatórios de despesas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Reembolso de Despesas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lançamento e controle de despesas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4" w:firstLine="0"/>
              <w:jc w:val="left"/>
            </w:pPr>
            <w:r>
              <w:t xml:space="preserve">Efetuar a compensação das despesas de acordo com o valor das despesas efetivas da viagem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Integrar com o financeiro e efetuar o adiantamento das despesas de acordo com os dias e tipo de viagem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Notificar os usuários sobre as passagens e reservas via e-mail ou APP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 solicitação de reembolso de despesas para viagens, reuniões, etc.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10" w:firstLine="0"/>
              <w:jc w:val="left"/>
            </w:pPr>
            <w:r>
              <w:t xml:space="preserve">Permitir ao usuário solicitar alterações de passagens e manter o registro histórico da conversa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Despesas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Viagens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solicitar passagens aéreas para viagens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12"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Classificação dos itens por grupos de produtos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12"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Estoque de produtos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12"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previsão de entrada (em processo de compras, em cotação, em trânsito, </w:t>
            </w:r>
            <w:r w:rsidR="00D31C51">
              <w:t xml:space="preserve">entregue)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Integração com o módulo de compras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lançamento do inventário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Possibilitar a recompra automática dos itens de forma automática (saldo mínimo de estoque)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Registrar as movimentações do estoque por área / Centro de custo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Solicitação ao Almoxarifado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os produtos disponíveis para entrega e efetuar a baixa do estoque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Solicitação ao Almoxarifado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Permitir a solicitação de itens diretamente ao almoxarifado que irá "reservar" a quantidade ou disparar a ordem de compra caso o produto não esteja disponível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Anual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ECD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Anual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ECF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Ativo Fixo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Depreciação Mensal com a contabilização automáticas dos lançamentos do ativo fixo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Compras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da entrada de </w:t>
            </w:r>
            <w:proofErr w:type="spellStart"/>
            <w:r>
              <w:t>NFes</w:t>
            </w:r>
            <w:proofErr w:type="spellEnd"/>
            <w:r>
              <w:t xml:space="preserve"> e contabilização dos lançamentos e registros fiscais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dos Relatórios Mensais Contábeis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Estoques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dos estoques e saldos atuais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da movimentação financeira e lançamentos automáticos da contabilização </w:t>
            </w:r>
          </w:p>
        </w:tc>
      </w:tr>
      <w:tr w:rsidR="00CC28FD" w:rsidTr="004B3A75">
        <w:tblPrEx>
          <w:tblCellMar>
            <w:top w:w="101" w:type="dxa"/>
            <w:right w:w="115"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Apuração de tributos próprios e de terceiros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Emissão das guias de retenções de notas fiscais emitidas por terceiros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EFD-Contribuições Mensal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EFD-REINF Mensal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Lançamentos dos Ajustes fiscais para geração das obrigações fiscais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Fiscal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Relatório para conferência das declarações acessórias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Folha de Pagamento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da folha e contabilização direta dos lançamentos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Fechamento Mensal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Folha de Pagamento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e-social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as transferências bancárias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os saldos bancários e projeção do saldo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a conciliação dos movimentos com a movimentação bancária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conciliação dos movimentos de forma manual e automática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leitura de arquivos OFX para importação dos extratos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Conciliação Bancária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movimentações de ajustes manuais desvinculados do contas a pagar e receber </w:t>
            </w:r>
          </w:p>
        </w:tc>
      </w:tr>
      <w:tr w:rsidR="00CC28FD" w:rsidTr="004B3A75">
        <w:tblPrEx>
          <w:tblCellMar>
            <w:top w:w="101" w:type="dxa"/>
            <w:right w:w="6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Controlar a aprovação de pagamentos através da alçada de aprovação, por centro de custo ou de um aprovador a ser definido pelo usuário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 data programada de pagamento além do vencimento do título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anexos vinculados ao contas a pagar como boletos, faturas, notas fiscais, etc.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 saldo dos pagamentos de forma retroativa permitindo uma visão da carteira em períodos específicos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 saldo nos pagamentos parciais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a baixa do título de forma automática via arquivo eletrônico (CNAB)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a compensação dos títulos a pagar contra adiantamentos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Gerar e controlar os impostos retidos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 aprovação de pagamentos por e-mail (workflow) ou APP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baixa manual ou automática de títulos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adiantamento financeiro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envio de pagamentos via arquivo eletrônico (CNAB)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Ter o registro de todos os pagamentos da empresa, separados por tipo de pagamento, fornecedores, centros de custos, área solicitante, etc.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Pagar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Trabalhar com diversas moedas </w:t>
            </w:r>
          </w:p>
        </w:tc>
      </w:tr>
      <w:tr w:rsidR="00CC28FD" w:rsidTr="004B3A75">
        <w:tblPrEx>
          <w:tblCellMar>
            <w:top w:w="101" w:type="dxa"/>
            <w:right w:w="94"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 data programada real da receita além do vencimento do título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anexos vinculados às contas a receber como boletos, faturas, notas fiscais, etc.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 saldo das receitas de forma retroativa permitindo uma visão da carteira em períodos específicos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 saldo nas receitas parciais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a compensação dos títulos a receber contra adiantamentos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Gerar e controlar os impostos retidos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baixa manual ou automática de títulos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controle de adiantamento financeiro de receitas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Ter o registro de todas as receitas da empresa, separado por tipo de receita, origem, cliente, data, etc.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Contas a Receber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Trabalhar com diversas moedas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Fluxo de Caixa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Gerar o fluxo de caixa em períodos futuros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Fluxo de Caixa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ao usuário consultar e gerar dashboards e relatórios customizados do fluxo de caixa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Fluxo de Caixa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ao usuário consultar e gerar dashboards e relatórios customizados do fluxo de caixa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Financeiro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Fluxo de Caixa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realizar simulações no fluxo de caixa </w:t>
            </w:r>
          </w:p>
        </w:tc>
      </w:tr>
      <w:tr w:rsidR="00CC28FD" w:rsidTr="004B3A75">
        <w:tblPrEx>
          <w:tblCellMar>
            <w:top w:w="0"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13 salário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banco de horas por funcionário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Efetuar o cálculo mensal de acordo com a legislação vigente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arquivo bancário para pagamento dos funcionários para integração com o banco (CNAB)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Geração do pagamento aglutinado por centro de custo no financeiro de forma automática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Gerenciamento das férias ativo, com relatórios auxiliares que indicam os períodos de férias a vencer, vencidos, etc.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da Folha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aos funcionários consulta aos recibos de pagamentos através de portal com senha de acesso.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proofErr w:type="spellStart"/>
            <w:r>
              <w:t>eSocial</w:t>
            </w:r>
            <w:proofErr w:type="spellEnd"/>
            <w:r>
              <w:t xml:space="preserv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Atendimento a legislação do e-social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Cálculo de Provisão e rateio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Previsão de Férias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e cálculo de rescisão contratual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Afastamentos, Demissões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beneficiários de pensão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dependentes e empregados </w:t>
            </w:r>
          </w:p>
        </w:tc>
      </w:tr>
      <w:tr w:rsidR="00CC28FD" w:rsidTr="004B3A75">
        <w:tblPrEx>
          <w:tblCellMar>
            <w:top w:w="0" w:type="dxa"/>
            <w:right w:w="6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processo de Admissões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promoções salariais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Funcionários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atualização cadastral pelo funcionário através de portal específico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Ponto Eletrônico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de Registro de ponto de acordo com a legislação vigente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Ponto Eletrônico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Integração com o sistema </w:t>
            </w:r>
            <w:proofErr w:type="spellStart"/>
            <w:r>
              <w:t>Secullum</w:t>
            </w:r>
            <w:proofErr w:type="spellEnd"/>
            <w:r>
              <w:t xml:space="preserve">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Ponto Eletrônico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Integração com relógio eletrônico de forma automática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Folha de Pagamento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Ponto Eletrônico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Integração com relógio eletrônico de forma manual (arquivo texto)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Publicação de Documentos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pesquisa de documentos a partir de quaisquer metadados como número, assunto, palavra-chave, etc.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Armazenamento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Arquivamento de documentos para definir como preservar e evitar riscos legais pela retenção dos mesmos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Armazenamento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temporalidade para determinar o prazo de guarda de um documento e sua destinação após este prazo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Armazenamento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Remoção de documentos obsoletos apenas quando possíveis de serem excluídos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Armazenamento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Repositórios controlados que otimizam espaços e reduzem o risco de questões legais e conformidade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Gestão e Revisão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Assinatura digital com carimbo de tempo em documentos e em arquivos PDF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Gestão e Revisão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Controle de check-in e </w:t>
            </w:r>
            <w:proofErr w:type="spellStart"/>
            <w:r>
              <w:t>check-out</w:t>
            </w:r>
            <w:proofErr w:type="spellEnd"/>
            <w:r>
              <w:t xml:space="preserve"> para garantir que um mesmo documento não será editado simultaneamente por várias pessoas </w:t>
            </w:r>
          </w:p>
        </w:tc>
      </w:tr>
      <w:tr w:rsidR="00CC28FD" w:rsidTr="004B3A75">
        <w:tblPrEx>
          <w:tblCellMar>
            <w:top w:w="101" w:type="dxa"/>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Gestão e Revisão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Controle do envio, recebimento e cancelamento de cópias de documentos impressas ou distribuídas por e-mail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Gestão e Revisão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Emissão de listas mestras a partir de diversos critérios de classificação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Gestão e Revisão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Marcações (markup) e opções de controle de mudanças para o rastreamento de alterações específicas em um documento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Publicação de Documentos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Execução das tarefas de aprovação e publicação de documentos, através do browser em dispositivos móveis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Publicação de Documentos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 visualização de documentos on-line e off-line, em dispositivos compatíveis com Windows e dispositivos Android.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GED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Publicação de Documentos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Pesquisa avançada por textos no próprio corpo dos documentos [Full-</w:t>
            </w:r>
            <w:proofErr w:type="spellStart"/>
            <w:r>
              <w:t>Text</w:t>
            </w:r>
            <w:proofErr w:type="spellEnd"/>
            <w:r>
              <w:t xml:space="preserve"> </w:t>
            </w:r>
            <w:proofErr w:type="spellStart"/>
            <w:r>
              <w:t>Search</w:t>
            </w:r>
            <w:proofErr w:type="spellEnd"/>
            <w:r>
              <w:t xml:space="preserve">]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Integração com o AD (Active </w:t>
            </w:r>
            <w:proofErr w:type="spellStart"/>
            <w:r>
              <w:t>Directory</w:t>
            </w:r>
            <w:proofErr w:type="spellEnd"/>
            <w:r>
              <w:t xml:space="preserve">)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acesso ao sistema por meio de browsers protegido com HTTPS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configuração de acesso aos módulos e suas funcionalidades por perfil de acesso até o nível de campos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rastrear as alterações realizadas nos registros do sistema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Registro de log de acesso com data, hora e rotinas acessadas pelo usuário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Auditoria e Segurança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Segurança de acesso aos dados do sistema por meio de filtros de acesso as empresas, departamentos, centros de custos ou campos customizados pelo cliente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Cadastros do Sistema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bloqueio de cadastros para que os mesmos não sejam mais utilizados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Cadastros do Sistema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Possibilidade de importação dos dados via planilha Excel </w:t>
            </w:r>
          </w:p>
        </w:tc>
      </w:tr>
      <w:tr w:rsidR="00CC28FD" w:rsidTr="004B3A75">
        <w:tblPrEx>
          <w:tblCellMar>
            <w:top w:w="101" w:type="dxa"/>
            <w:right w:w="71"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Controlar os programas customizados em pacotes facilitando a gestão dos ambientes de teste, homologação e produção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Desenvolver dashboards completos que serão disponibilizadas no menu do usuário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6" w:firstLine="0"/>
              <w:jc w:val="left"/>
            </w:pPr>
            <w:r>
              <w:t xml:space="preserve">Desenvolver relatórios completos que serão disponibilizados no menu do usuário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Desenvolver rotinas específicas completas que serão disponibilizadas no menu do usuário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Desenvolver workflows para envio de e-mail automático quando for necessária ação do usuário no processo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Incluir sub-rotinas de preenchimento específico nas telas padrão do sistema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Permitir a customização das telas padrão (modificar a obrigatoriedade dos campos, regras de preenchimento, desabilitar/habilitar campos)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a customização de campos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lastRenderedPageBreak/>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Importação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Importar dados registrados no atual banco de dados do ERP Questor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o desenvolvimento de rotinas específicas no APP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Mobilidade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Ter acesso ao sistema por APP para realizar aprovações e solicitações, compatíveis com IOS e Android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Relatórios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Criar alertas de acordo com os eventos do sistema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Relatórios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Customizar e salvar os relatórios do sistema pelo usuário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Geral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Relatórios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Desenvolver Dashboards com gráficos resumidos pelo usuário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Análise e Otimização de Processos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Possibilitar que os gestores aprimorem continuamente seus processos, assegurando que todas as instâncias de processo (workflows) sigam as mesmas regras e estejam de acordo com o modelo do processo homologado.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Automatizar as interações ad hoc e colaborativas, aprimorando o compartilhamento do conhecimento pelas pessoas.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39" w:lineRule="auto"/>
              <w:ind w:left="0" w:right="0" w:firstLine="0"/>
              <w:jc w:val="left"/>
            </w:pPr>
            <w:r>
              <w:t xml:space="preserve">Automatizar e controlar os processos de negócio, atribuindo as tarefas de cada etapa às equipes, papéis funcionais ou </w:t>
            </w:r>
          </w:p>
          <w:p w:rsidR="00CC28FD" w:rsidRDefault="00884911">
            <w:pPr>
              <w:spacing w:after="0" w:line="259" w:lineRule="auto"/>
              <w:ind w:left="0" w:right="0" w:firstLine="0"/>
              <w:jc w:val="left"/>
            </w:pPr>
            <w:r>
              <w:t xml:space="preserve">indivíduos corretos no momento apropriado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Distribuir conteúdo por meio da Gestão de Documentos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Gerenciar prioridades e deadlines das tarefas necessárias para o cumprimento de Acordos de Níveis de Serviço [SLA].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Integração com Web Services (SOAP/REST) e APIs padronizados facilitam a integração com outros aplicativos (e.g. ERP, CRM, Office)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Oferecer aos usuários uma interface de formulários eletrônicos padronizados.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a gestão total de tarefas, incluindo delegação e o agendamento de processos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Automação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Permitir inicializar workflows e executar tarefas através de smartphones e tablets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Monitoramento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Disponibilizar funcionalidades de monitoramento e alertas configuráveis para eventos críticos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Monitoramento de Processos </w:t>
            </w:r>
          </w:p>
        </w:tc>
        <w:tc>
          <w:tcPr>
            <w:tcW w:w="5713"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Disponibilizar recursos para consultar o número total de workflows disparados, finalizados e em progresso durante um período de tempo específico (</w:t>
            </w:r>
            <w:proofErr w:type="spellStart"/>
            <w:r>
              <w:t>workload</w:t>
            </w:r>
            <w:proofErr w:type="spellEnd"/>
            <w:r>
              <w:t xml:space="preserve">)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Monitoramento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pPr>
            <w:r>
              <w:t xml:space="preserve">Monitorar em tempo real os trabalhos em andamento em cada etapa.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Monitoramento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que os gestores dos processos alterem os fluxos durante a execução para tratamento de exceções </w:t>
            </w:r>
          </w:p>
        </w:tc>
      </w:tr>
      <w:tr w:rsidR="00CC28FD" w:rsidTr="004B3A75">
        <w:tblPrEx>
          <w:tblCellMar>
            <w:right w:w="23" w:type="dxa"/>
          </w:tblCellMar>
        </w:tblPrEx>
        <w:trPr>
          <w:trHeight w:val="20"/>
          <w:jc w:val="center"/>
        </w:trPr>
        <w:tc>
          <w:tcPr>
            <w:tcW w:w="1480"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Workflow </w:t>
            </w:r>
          </w:p>
        </w:tc>
        <w:tc>
          <w:tcPr>
            <w:tcW w:w="229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Monitoramento de Processos </w:t>
            </w:r>
          </w:p>
        </w:tc>
        <w:tc>
          <w:tcPr>
            <w:tcW w:w="5713" w:type="dxa"/>
            <w:tcBorders>
              <w:top w:val="single" w:sz="4" w:space="0" w:color="000000"/>
              <w:left w:val="single" w:sz="4" w:space="0" w:color="000000"/>
              <w:bottom w:val="single" w:sz="4" w:space="0" w:color="000000"/>
              <w:right w:val="single" w:sz="4" w:space="0" w:color="000000"/>
            </w:tcBorders>
            <w:vAlign w:val="center"/>
          </w:tcPr>
          <w:p w:rsidR="00CC28FD" w:rsidRDefault="00884911">
            <w:pPr>
              <w:spacing w:after="0" w:line="259" w:lineRule="auto"/>
              <w:ind w:left="0" w:right="0" w:firstLine="0"/>
              <w:jc w:val="left"/>
            </w:pPr>
            <w:r>
              <w:t xml:space="preserve">Permitir que os participantes de um workflow visualizem suas atribuições como parte de um fluxo, de forma que eles </w:t>
            </w:r>
            <w:r>
              <w:lastRenderedPageBreak/>
              <w:t xml:space="preserve">possam facilmente verificar o status de um trabalho em andamento. </w:t>
            </w:r>
          </w:p>
        </w:tc>
      </w:tr>
    </w:tbl>
    <w:p w:rsidR="00CC28FD" w:rsidRDefault="00884911">
      <w:pPr>
        <w:spacing w:after="0" w:line="259" w:lineRule="auto"/>
        <w:ind w:left="142" w:right="0" w:firstLine="0"/>
      </w:pPr>
      <w:r>
        <w:rPr>
          <w:b/>
        </w:rPr>
        <w:lastRenderedPageBreak/>
        <w:t xml:space="preserve"> </w:t>
      </w:r>
    </w:p>
    <w:p w:rsidR="00CC28FD" w:rsidRDefault="00884911">
      <w:pPr>
        <w:spacing w:after="0" w:line="259" w:lineRule="auto"/>
        <w:ind w:left="142" w:right="0" w:firstLine="0"/>
      </w:pPr>
      <w:r>
        <w:rPr>
          <w:b/>
        </w:rPr>
        <w:t xml:space="preserve"> </w:t>
      </w:r>
    </w:p>
    <w:p w:rsidR="00CC28FD" w:rsidRDefault="00884911">
      <w:pPr>
        <w:pStyle w:val="Ttulo1"/>
        <w:ind w:left="345" w:right="268" w:hanging="360"/>
      </w:pPr>
      <w:bookmarkStart w:id="16" w:name="_Toc6310945"/>
      <w:r>
        <w:t>Migração dos Dados</w:t>
      </w:r>
      <w:bookmarkEnd w:id="16"/>
      <w:r>
        <w:t xml:space="preserve"> </w:t>
      </w:r>
    </w:p>
    <w:p w:rsidR="00CC28FD" w:rsidRDefault="00884911">
      <w:pPr>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 migração dos dados deverá ser realizada sempre que possível, considerando a qualidade da informação dos sistemas atuais da Embrapii, a sua compatibilidade com o sistema proposto, a quantidade de dados a serem migrados em relação ao custo de desenvolvimento de programas, layouts ou ferramentas de migração e em relação ao esforço de inclusão manual pela interface padrão do sistema.  </w:t>
      </w:r>
    </w:p>
    <w:p w:rsidR="00CC28FD" w:rsidRDefault="00884911" w:rsidP="00ED4FC4">
      <w:pPr>
        <w:spacing w:after="98" w:line="259" w:lineRule="auto"/>
        <w:ind w:left="0" w:right="0" w:firstLine="0"/>
      </w:pPr>
      <w:r>
        <w:t xml:space="preserve">Após a consideração destes aspectos de forma geral para todos os dados que podem ser migrados do sistema atual para o novo sistema, listamos a seguir os itens que devem constar </w:t>
      </w:r>
      <w:r w:rsidR="00D31C51">
        <w:t>obrigatoriamente</w:t>
      </w:r>
      <w:r>
        <w:t xml:space="preserve"> na proposta, bem como a possibilidade de migração dos dados e o custo envolvido na operação de forma detalhada: </w:t>
      </w:r>
    </w:p>
    <w:tbl>
      <w:tblPr>
        <w:tblStyle w:val="TableGrid"/>
        <w:tblW w:w="9302" w:type="dxa"/>
        <w:tblInd w:w="142" w:type="dxa"/>
        <w:tblCellMar>
          <w:top w:w="50" w:type="dxa"/>
          <w:left w:w="70" w:type="dxa"/>
          <w:right w:w="21" w:type="dxa"/>
        </w:tblCellMar>
        <w:tblLook w:val="04A0" w:firstRow="1" w:lastRow="0" w:firstColumn="1" w:lastColumn="0" w:noHBand="0" w:noVBand="1"/>
      </w:tblPr>
      <w:tblGrid>
        <w:gridCol w:w="2552"/>
        <w:gridCol w:w="6750"/>
      </w:tblGrid>
      <w:tr w:rsidR="00CC28FD" w:rsidRPr="007C525E" w:rsidTr="007C525E">
        <w:trPr>
          <w:trHeight w:val="20"/>
          <w:tblHeader/>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47" w:firstLine="0"/>
              <w:jc w:val="center"/>
              <w:rPr>
                <w:sz w:val="20"/>
                <w:szCs w:val="20"/>
              </w:rPr>
            </w:pPr>
            <w:r>
              <w:t xml:space="preserve"> </w:t>
            </w:r>
            <w:r w:rsidRPr="007C525E">
              <w:rPr>
                <w:b/>
                <w:sz w:val="20"/>
                <w:szCs w:val="20"/>
              </w:rPr>
              <w:t xml:space="preserve">Item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44" w:firstLine="0"/>
              <w:jc w:val="center"/>
              <w:rPr>
                <w:sz w:val="20"/>
                <w:szCs w:val="20"/>
              </w:rPr>
            </w:pPr>
            <w:r w:rsidRPr="007C525E">
              <w:rPr>
                <w:b/>
                <w:sz w:val="20"/>
                <w:szCs w:val="20"/>
              </w:rPr>
              <w:t xml:space="preserve">Possível Migração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Plano de Contas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Centros de Custos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rPr>
                <w:sz w:val="20"/>
                <w:szCs w:val="20"/>
              </w:rPr>
            </w:pPr>
            <w:r w:rsidRPr="007C525E">
              <w:rPr>
                <w:sz w:val="20"/>
                <w:szCs w:val="20"/>
              </w:rPr>
              <w:t xml:space="preserve">Dados do Balanço (Saldos)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os dados em aberto ou os que impactem os resultados futuros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vAlign w:val="center"/>
          </w:tcPr>
          <w:p w:rsidR="00CC28FD" w:rsidRPr="007C525E" w:rsidRDefault="00884911">
            <w:pPr>
              <w:spacing w:after="0" w:line="259" w:lineRule="auto"/>
              <w:ind w:left="0" w:right="0" w:firstLine="0"/>
              <w:jc w:val="left"/>
              <w:rPr>
                <w:sz w:val="20"/>
                <w:szCs w:val="20"/>
              </w:rPr>
            </w:pPr>
            <w:r w:rsidRPr="007C525E">
              <w:rPr>
                <w:sz w:val="20"/>
                <w:szCs w:val="20"/>
              </w:rPr>
              <w:t xml:space="preserve">Lançamentos Contábeis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49" w:firstLine="0"/>
              <w:rPr>
                <w:sz w:val="20"/>
                <w:szCs w:val="20"/>
              </w:rPr>
            </w:pPr>
            <w:r w:rsidRPr="007C525E">
              <w:rPr>
                <w:sz w:val="20"/>
                <w:szCs w:val="20"/>
              </w:rPr>
              <w:t xml:space="preserve">Migrar os dados em aberto ou os que impactem os resultados do fechamento atual ou que serão necessários no SPED CONTABIL do exercício atual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Ativos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vAlign w:val="center"/>
          </w:tcPr>
          <w:p w:rsidR="00CC28FD" w:rsidRPr="007C525E" w:rsidRDefault="00884911">
            <w:pPr>
              <w:spacing w:after="0" w:line="259" w:lineRule="auto"/>
              <w:ind w:left="0" w:right="0" w:firstLine="0"/>
              <w:jc w:val="left"/>
              <w:rPr>
                <w:sz w:val="20"/>
                <w:szCs w:val="20"/>
              </w:rPr>
            </w:pPr>
            <w:r w:rsidRPr="007C525E">
              <w:rPr>
                <w:sz w:val="20"/>
                <w:szCs w:val="20"/>
              </w:rPr>
              <w:t xml:space="preserve">Saldos de Depreciação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rPr>
                <w:sz w:val="20"/>
                <w:szCs w:val="20"/>
              </w:rPr>
            </w:pPr>
            <w:r w:rsidRPr="007C525E">
              <w:rPr>
                <w:sz w:val="20"/>
                <w:szCs w:val="20"/>
              </w:rPr>
              <w:t xml:space="preserve">Migrar os dados em aberto ou os que impactem os resultados do fechamento atual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Extratos Bancários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os dados em aberto ou os que impactem os resultados futuros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Compras e Produtos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ou implantar os Pedidos em Aberto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Contas a Pagar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ou implantar os Pagamentos em Aberto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Contas a Receber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ou implantar as Receitas em Aberto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Funcionários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tabs>
                <w:tab w:val="center" w:pos="1329"/>
                <w:tab w:val="right" w:pos="2461"/>
              </w:tabs>
              <w:spacing w:after="0" w:line="259" w:lineRule="auto"/>
              <w:ind w:left="0" w:right="0" w:firstLine="0"/>
              <w:jc w:val="left"/>
              <w:rPr>
                <w:sz w:val="20"/>
                <w:szCs w:val="20"/>
              </w:rPr>
            </w:pPr>
            <w:r w:rsidRPr="007C525E">
              <w:rPr>
                <w:sz w:val="20"/>
                <w:szCs w:val="20"/>
              </w:rPr>
              <w:t xml:space="preserve">Dados </w:t>
            </w:r>
            <w:r w:rsidRPr="007C525E">
              <w:rPr>
                <w:sz w:val="20"/>
                <w:szCs w:val="20"/>
              </w:rPr>
              <w:tab/>
              <w:t xml:space="preserve">históricos </w:t>
            </w:r>
            <w:r w:rsidRPr="007C525E">
              <w:rPr>
                <w:sz w:val="20"/>
                <w:szCs w:val="20"/>
              </w:rPr>
              <w:tab/>
              <w:t xml:space="preserve">dos </w:t>
            </w:r>
          </w:p>
          <w:p w:rsidR="00CC28FD" w:rsidRPr="007C525E" w:rsidRDefault="00884911">
            <w:pPr>
              <w:spacing w:after="0" w:line="259" w:lineRule="auto"/>
              <w:ind w:left="0" w:right="0" w:firstLine="0"/>
              <w:jc w:val="left"/>
              <w:rPr>
                <w:sz w:val="20"/>
                <w:szCs w:val="20"/>
              </w:rPr>
            </w:pPr>
            <w:r w:rsidRPr="007C525E">
              <w:rPr>
                <w:sz w:val="20"/>
                <w:szCs w:val="20"/>
              </w:rPr>
              <w:t xml:space="preserve">funcionários </w:t>
            </w:r>
          </w:p>
        </w:tc>
        <w:tc>
          <w:tcPr>
            <w:tcW w:w="6750" w:type="dxa"/>
            <w:tcBorders>
              <w:top w:val="single" w:sz="8" w:space="0" w:color="000000"/>
              <w:left w:val="single" w:sz="8" w:space="0" w:color="000000"/>
              <w:bottom w:val="single" w:sz="8" w:space="0" w:color="000000"/>
              <w:right w:val="single" w:sz="8" w:space="0" w:color="000000"/>
            </w:tcBorders>
            <w:vAlign w:val="center"/>
          </w:tcPr>
          <w:p w:rsidR="00CC28FD" w:rsidRPr="007C525E" w:rsidRDefault="00884911">
            <w:pPr>
              <w:spacing w:after="0" w:line="259" w:lineRule="auto"/>
              <w:ind w:left="2" w:right="0" w:firstLine="0"/>
              <w:jc w:val="left"/>
              <w:rPr>
                <w:sz w:val="20"/>
                <w:szCs w:val="20"/>
              </w:rPr>
            </w:pPr>
            <w:r w:rsidRPr="007C525E">
              <w:rPr>
                <w:sz w:val="20"/>
                <w:szCs w:val="20"/>
              </w:rPr>
              <w:t xml:space="preserve">Migrar os movimentos necessários para o SPED E-SOCIAL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vAlign w:val="center"/>
          </w:tcPr>
          <w:p w:rsidR="00CC28FD" w:rsidRPr="007C525E" w:rsidRDefault="00884911">
            <w:pPr>
              <w:spacing w:after="0" w:line="259" w:lineRule="auto"/>
              <w:ind w:left="0" w:right="0" w:firstLine="0"/>
              <w:jc w:val="left"/>
              <w:rPr>
                <w:sz w:val="20"/>
                <w:szCs w:val="20"/>
              </w:rPr>
            </w:pPr>
            <w:r w:rsidRPr="007C525E">
              <w:rPr>
                <w:sz w:val="20"/>
                <w:szCs w:val="20"/>
              </w:rPr>
              <w:t xml:space="preserve">Notas Fiscais Recebidas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rPr>
                <w:sz w:val="20"/>
                <w:szCs w:val="20"/>
              </w:rPr>
            </w:pPr>
            <w:r w:rsidRPr="007C525E">
              <w:rPr>
                <w:sz w:val="20"/>
                <w:szCs w:val="20"/>
              </w:rPr>
              <w:t xml:space="preserve">Migrar os movimentos necessários para a entrega do SPED FISCAL do exercício atual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Notas Fiscais Emitidas e Faturas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rPr>
                <w:sz w:val="20"/>
                <w:szCs w:val="20"/>
              </w:rPr>
            </w:pPr>
            <w:r w:rsidRPr="007C525E">
              <w:rPr>
                <w:sz w:val="20"/>
                <w:szCs w:val="20"/>
              </w:rPr>
              <w:t xml:space="preserve">Migrar os movimentos necessários para a entrega do SPED FISCAL do exercício atual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Clientes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r w:rsidR="00CC28FD" w:rsidRPr="007C525E" w:rsidTr="007C525E">
        <w:trPr>
          <w:trHeight w:val="20"/>
        </w:trPr>
        <w:tc>
          <w:tcPr>
            <w:tcW w:w="2552"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0" w:right="0" w:firstLine="0"/>
              <w:jc w:val="left"/>
              <w:rPr>
                <w:sz w:val="20"/>
                <w:szCs w:val="20"/>
              </w:rPr>
            </w:pPr>
            <w:r w:rsidRPr="007C525E">
              <w:rPr>
                <w:sz w:val="20"/>
                <w:szCs w:val="20"/>
              </w:rPr>
              <w:t xml:space="preserve">Fornecedores </w:t>
            </w:r>
          </w:p>
        </w:tc>
        <w:tc>
          <w:tcPr>
            <w:tcW w:w="6750" w:type="dxa"/>
            <w:tcBorders>
              <w:top w:val="single" w:sz="8" w:space="0" w:color="000000"/>
              <w:left w:val="single" w:sz="8" w:space="0" w:color="000000"/>
              <w:bottom w:val="single" w:sz="8" w:space="0" w:color="000000"/>
              <w:right w:val="single" w:sz="8" w:space="0" w:color="000000"/>
            </w:tcBorders>
          </w:tcPr>
          <w:p w:rsidR="00CC28FD" w:rsidRPr="007C525E" w:rsidRDefault="00884911">
            <w:pPr>
              <w:spacing w:after="0" w:line="259" w:lineRule="auto"/>
              <w:ind w:left="2" w:right="0" w:firstLine="0"/>
              <w:jc w:val="left"/>
              <w:rPr>
                <w:sz w:val="20"/>
                <w:szCs w:val="20"/>
              </w:rPr>
            </w:pPr>
            <w:r w:rsidRPr="007C525E">
              <w:rPr>
                <w:sz w:val="20"/>
                <w:szCs w:val="20"/>
              </w:rPr>
              <w:t xml:space="preserve">Migrar todos os dados </w:t>
            </w:r>
          </w:p>
        </w:tc>
      </w:tr>
    </w:tbl>
    <w:p w:rsidR="00CC28FD" w:rsidRDefault="00884911">
      <w:pPr>
        <w:spacing w:line="259" w:lineRule="auto"/>
        <w:ind w:left="360" w:right="0" w:firstLine="0"/>
        <w:jc w:val="left"/>
      </w:pPr>
      <w:r>
        <w:t xml:space="preserve"> </w:t>
      </w:r>
    </w:p>
    <w:p w:rsidR="008D4AC3" w:rsidRDefault="008D4AC3">
      <w:pPr>
        <w:spacing w:line="259" w:lineRule="auto"/>
        <w:ind w:left="360" w:right="0" w:firstLine="0"/>
        <w:jc w:val="left"/>
      </w:pPr>
    </w:p>
    <w:p w:rsidR="008D4AC3" w:rsidRDefault="008D4AC3">
      <w:pPr>
        <w:spacing w:line="259" w:lineRule="auto"/>
        <w:ind w:left="360" w:right="0" w:firstLine="0"/>
        <w:jc w:val="left"/>
      </w:pPr>
    </w:p>
    <w:p w:rsidR="00CC28FD" w:rsidRDefault="00884911" w:rsidP="007C525E">
      <w:pPr>
        <w:pStyle w:val="Ttulo1"/>
        <w:ind w:left="345" w:right="268" w:hanging="360"/>
      </w:pPr>
      <w:bookmarkStart w:id="17" w:name="_Toc6310946"/>
      <w:r>
        <w:lastRenderedPageBreak/>
        <w:t>Usuários Estimados</w:t>
      </w:r>
      <w:bookmarkEnd w:id="17"/>
      <w:r>
        <w:t xml:space="preserve">  </w:t>
      </w:r>
    </w:p>
    <w:p w:rsidR="00CC28FD" w:rsidRDefault="00884911" w:rsidP="007C525E">
      <w:pPr>
        <w:keepNext/>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Segue abaixo a </w:t>
      </w:r>
      <w:r>
        <w:rPr>
          <w:b/>
        </w:rPr>
        <w:t>estimativa do número de usuários do novo sistema</w:t>
      </w:r>
      <w:r>
        <w:t xml:space="preserve">, que poderá ser modificada durante o levantamento detalhado dos processos e formalização da proposta: </w:t>
      </w:r>
    </w:p>
    <w:p w:rsidR="00CC28FD" w:rsidRDefault="00884911">
      <w:pPr>
        <w:spacing w:after="0" w:line="259" w:lineRule="auto"/>
        <w:ind w:left="142" w:right="0" w:firstLine="0"/>
        <w:jc w:val="left"/>
      </w:pPr>
      <w:r>
        <w:t xml:space="preserve"> </w:t>
      </w:r>
    </w:p>
    <w:tbl>
      <w:tblPr>
        <w:tblStyle w:val="TableGrid"/>
        <w:tblW w:w="6498" w:type="dxa"/>
        <w:tblInd w:w="1696" w:type="dxa"/>
        <w:tblCellMar>
          <w:top w:w="46" w:type="dxa"/>
          <w:left w:w="70" w:type="dxa"/>
          <w:right w:w="115" w:type="dxa"/>
        </w:tblCellMar>
        <w:tblLook w:val="04A0" w:firstRow="1" w:lastRow="0" w:firstColumn="1" w:lastColumn="0" w:noHBand="0" w:noVBand="1"/>
      </w:tblPr>
      <w:tblGrid>
        <w:gridCol w:w="3262"/>
        <w:gridCol w:w="3236"/>
      </w:tblGrid>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5" w:firstLine="0"/>
              <w:jc w:val="center"/>
            </w:pPr>
            <w:r>
              <w:rPr>
                <w:b/>
              </w:rPr>
              <w:t xml:space="preserve">Área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884911" w:rsidP="009E3901">
            <w:pPr>
              <w:spacing w:after="0" w:line="259" w:lineRule="auto"/>
              <w:ind w:left="0" w:right="4" w:firstLine="0"/>
              <w:jc w:val="center"/>
            </w:pPr>
            <w:r>
              <w:rPr>
                <w:b/>
              </w:rPr>
              <w:t>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Financeiro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884911" w:rsidP="009E3901">
            <w:pPr>
              <w:spacing w:after="0" w:line="259" w:lineRule="auto"/>
              <w:ind w:left="0" w:right="0" w:firstLine="0"/>
              <w:jc w:val="center"/>
            </w:pPr>
            <w:r>
              <w:t>10 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Contabilidade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9E3901" w:rsidP="009E3901">
            <w:pPr>
              <w:spacing w:after="0" w:line="259" w:lineRule="auto"/>
              <w:ind w:left="0" w:right="0" w:firstLine="0"/>
              <w:jc w:val="center"/>
            </w:pPr>
            <w:r>
              <w:t>5</w:t>
            </w:r>
            <w:r w:rsidR="00884911">
              <w:t xml:space="preserve"> 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Compras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884911" w:rsidP="009E3901">
            <w:pPr>
              <w:spacing w:after="0" w:line="259" w:lineRule="auto"/>
              <w:ind w:left="0" w:right="0" w:firstLine="0"/>
              <w:jc w:val="center"/>
            </w:pPr>
            <w:r>
              <w:t>20 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Portal de Funcionários e Despesas  </w:t>
            </w:r>
          </w:p>
        </w:tc>
        <w:tc>
          <w:tcPr>
            <w:tcW w:w="3236" w:type="dxa"/>
            <w:tcBorders>
              <w:top w:val="single" w:sz="4" w:space="0" w:color="000000"/>
              <w:left w:val="single" w:sz="4" w:space="0" w:color="000000"/>
              <w:bottom w:val="single" w:sz="4" w:space="0" w:color="000000"/>
              <w:right w:val="single" w:sz="4" w:space="0" w:color="000000"/>
            </w:tcBorders>
            <w:vAlign w:val="center"/>
          </w:tcPr>
          <w:p w:rsidR="00CC28FD" w:rsidRDefault="00884911" w:rsidP="009E3901">
            <w:pPr>
              <w:spacing w:after="0" w:line="259" w:lineRule="auto"/>
              <w:ind w:left="0" w:right="0" w:firstLine="0"/>
              <w:jc w:val="center"/>
            </w:pPr>
            <w:r>
              <w:t>45 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Folha de Pagamento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9E3901" w:rsidP="009E3901">
            <w:pPr>
              <w:spacing w:after="0" w:line="259" w:lineRule="auto"/>
              <w:ind w:left="0" w:right="0" w:firstLine="0"/>
              <w:jc w:val="center"/>
            </w:pPr>
            <w:r>
              <w:t>5</w:t>
            </w:r>
            <w:r w:rsidR="00884911">
              <w:t xml:space="preserve"> Usuários</w:t>
            </w:r>
          </w:p>
        </w:tc>
      </w:tr>
      <w:tr w:rsidR="00CC28FD" w:rsidTr="008D4AC3">
        <w:trPr>
          <w:trHeight w:val="20"/>
        </w:trPr>
        <w:tc>
          <w:tcPr>
            <w:tcW w:w="3262"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0" w:right="0" w:firstLine="0"/>
              <w:jc w:val="left"/>
            </w:pPr>
            <w:r>
              <w:t xml:space="preserve">GED e Workflow  </w:t>
            </w:r>
          </w:p>
        </w:tc>
        <w:tc>
          <w:tcPr>
            <w:tcW w:w="3236" w:type="dxa"/>
            <w:tcBorders>
              <w:top w:val="single" w:sz="4" w:space="0" w:color="000000"/>
              <w:left w:val="single" w:sz="4" w:space="0" w:color="000000"/>
              <w:bottom w:val="single" w:sz="4" w:space="0" w:color="000000"/>
              <w:right w:val="single" w:sz="4" w:space="0" w:color="000000"/>
            </w:tcBorders>
          </w:tcPr>
          <w:p w:rsidR="00CC28FD" w:rsidRDefault="009E3901" w:rsidP="009E3901">
            <w:pPr>
              <w:spacing w:after="0" w:line="259" w:lineRule="auto"/>
              <w:ind w:left="0" w:right="0" w:firstLine="0"/>
              <w:jc w:val="center"/>
            </w:pPr>
            <w:r>
              <w:t>45</w:t>
            </w:r>
            <w:r w:rsidR="00884911">
              <w:t xml:space="preserve"> Usuários</w:t>
            </w:r>
          </w:p>
        </w:tc>
      </w:tr>
    </w:tbl>
    <w:p w:rsidR="00CC28FD" w:rsidRDefault="00884911">
      <w:pPr>
        <w:spacing w:line="259" w:lineRule="auto"/>
        <w:ind w:left="862" w:right="0" w:firstLine="0"/>
        <w:jc w:val="left"/>
      </w:pPr>
      <w:r>
        <w:t xml:space="preserve"> </w:t>
      </w:r>
    </w:p>
    <w:p w:rsidR="00CC28FD" w:rsidRDefault="009E3901" w:rsidP="009E3901">
      <w:pPr>
        <w:pStyle w:val="Ttulo1"/>
        <w:spacing w:line="250" w:lineRule="auto"/>
        <w:ind w:left="340" w:right="266" w:hanging="357"/>
      </w:pPr>
      <w:bookmarkStart w:id="18" w:name="_Toc6310947"/>
      <w:r>
        <w:t>Estrutura</w:t>
      </w:r>
      <w:r w:rsidR="00884911">
        <w:t xml:space="preserve"> atual dos sistemas</w:t>
      </w:r>
      <w:bookmarkEnd w:id="18"/>
      <w:r w:rsidR="00884911">
        <w:t xml:space="preserve">  </w:t>
      </w:r>
    </w:p>
    <w:p w:rsidR="00CC28FD" w:rsidRDefault="00884911" w:rsidP="009E3901">
      <w:pPr>
        <w:keepNext/>
        <w:spacing w:after="0" w:line="259" w:lineRule="auto"/>
        <w:ind w:left="360" w:right="0" w:firstLine="0"/>
        <w:jc w:val="left"/>
      </w:pPr>
      <w:r>
        <w:rPr>
          <w:b/>
        </w:rPr>
        <w:t xml:space="preserve"> </w:t>
      </w:r>
    </w:p>
    <w:p w:rsidR="00CC28FD" w:rsidRDefault="00884911" w:rsidP="00ED4FC4">
      <w:pPr>
        <w:spacing w:after="98" w:line="259" w:lineRule="auto"/>
        <w:ind w:left="0" w:right="0" w:firstLine="0"/>
      </w:pPr>
      <w:r>
        <w:t xml:space="preserve">Apenas com caráter informativo, listados a seguir os sistemas utilizados atualmente pela Embrapii por área: </w:t>
      </w:r>
    </w:p>
    <w:p w:rsidR="00CC28FD" w:rsidRDefault="00884911">
      <w:pPr>
        <w:spacing w:after="0" w:line="259" w:lineRule="auto"/>
        <w:ind w:left="360" w:right="0" w:firstLine="0"/>
        <w:jc w:val="left"/>
      </w:pPr>
      <w:r>
        <w:t xml:space="preserve"> </w:t>
      </w:r>
    </w:p>
    <w:tbl>
      <w:tblPr>
        <w:tblStyle w:val="TableGrid"/>
        <w:tblW w:w="9302" w:type="dxa"/>
        <w:tblInd w:w="142" w:type="dxa"/>
        <w:tblCellMar>
          <w:top w:w="46" w:type="dxa"/>
          <w:left w:w="70" w:type="dxa"/>
          <w:right w:w="115" w:type="dxa"/>
        </w:tblCellMar>
        <w:tblLook w:val="04A0" w:firstRow="1" w:lastRow="0" w:firstColumn="1" w:lastColumn="0" w:noHBand="0" w:noVBand="1"/>
      </w:tblPr>
      <w:tblGrid>
        <w:gridCol w:w="2861"/>
        <w:gridCol w:w="6441"/>
      </w:tblGrid>
      <w:tr w:rsidR="00CC28FD">
        <w:trPr>
          <w:trHeight w:val="398"/>
        </w:trPr>
        <w:tc>
          <w:tcPr>
            <w:tcW w:w="2861"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41" w:right="0" w:firstLine="0"/>
              <w:jc w:val="center"/>
            </w:pPr>
            <w:r>
              <w:rPr>
                <w:b/>
              </w:rPr>
              <w:t xml:space="preserve">Área </w:t>
            </w:r>
          </w:p>
        </w:tc>
        <w:tc>
          <w:tcPr>
            <w:tcW w:w="6441" w:type="dxa"/>
            <w:tcBorders>
              <w:top w:val="single" w:sz="4" w:space="0" w:color="000000"/>
              <w:left w:val="single" w:sz="4" w:space="0" w:color="000000"/>
              <w:bottom w:val="single" w:sz="4" w:space="0" w:color="000000"/>
              <w:right w:val="single" w:sz="4" w:space="0" w:color="000000"/>
            </w:tcBorders>
          </w:tcPr>
          <w:p w:rsidR="00CC28FD" w:rsidRDefault="00884911">
            <w:pPr>
              <w:spacing w:after="0" w:line="259" w:lineRule="auto"/>
              <w:ind w:left="45" w:right="0" w:firstLine="0"/>
              <w:jc w:val="center"/>
            </w:pPr>
            <w:r>
              <w:rPr>
                <w:b/>
              </w:rPr>
              <w:t xml:space="preserve">Sistema </w:t>
            </w:r>
          </w:p>
        </w:tc>
      </w:tr>
      <w:tr w:rsidR="00413B00">
        <w:trPr>
          <w:trHeight w:val="398"/>
        </w:trPr>
        <w:tc>
          <w:tcPr>
            <w:tcW w:w="2861" w:type="dxa"/>
            <w:tcBorders>
              <w:top w:val="single" w:sz="4" w:space="0" w:color="000000"/>
              <w:left w:val="single" w:sz="4" w:space="0" w:color="000000"/>
              <w:bottom w:val="single" w:sz="4" w:space="0" w:color="000000"/>
              <w:right w:val="single" w:sz="4" w:space="0" w:color="000000"/>
            </w:tcBorders>
          </w:tcPr>
          <w:p w:rsidR="00413B00" w:rsidRDefault="00413B00" w:rsidP="00413B00">
            <w:pPr>
              <w:spacing w:after="0" w:line="259" w:lineRule="auto"/>
              <w:ind w:left="0" w:right="0" w:firstLine="0"/>
              <w:jc w:val="left"/>
            </w:pPr>
            <w:r>
              <w:t xml:space="preserve">Financeiro </w:t>
            </w:r>
          </w:p>
        </w:tc>
        <w:tc>
          <w:tcPr>
            <w:tcW w:w="6441" w:type="dxa"/>
            <w:tcBorders>
              <w:top w:val="single" w:sz="4" w:space="0" w:color="000000"/>
              <w:left w:val="single" w:sz="4" w:space="0" w:color="000000"/>
              <w:bottom w:val="single" w:sz="4" w:space="0" w:color="000000"/>
              <w:right w:val="single" w:sz="4" w:space="0" w:color="000000"/>
            </w:tcBorders>
          </w:tcPr>
          <w:p w:rsidR="00413B00" w:rsidRDefault="00413B00" w:rsidP="00413B00">
            <w:pPr>
              <w:spacing w:after="0" w:line="259" w:lineRule="auto"/>
              <w:ind w:left="0" w:right="0" w:firstLine="0"/>
              <w:jc w:val="left"/>
            </w:pPr>
            <w:r>
              <w:t xml:space="preserve">QUESTOR GESTÃO EMPRESARIAL  </w:t>
            </w:r>
          </w:p>
        </w:tc>
      </w:tr>
      <w:tr w:rsidR="00413B00">
        <w:trPr>
          <w:trHeight w:val="401"/>
        </w:trPr>
        <w:tc>
          <w:tcPr>
            <w:tcW w:w="2861" w:type="dxa"/>
            <w:tcBorders>
              <w:top w:val="single" w:sz="4" w:space="0" w:color="000000"/>
              <w:left w:val="single" w:sz="4" w:space="0" w:color="000000"/>
              <w:bottom w:val="single" w:sz="4" w:space="0" w:color="000000"/>
              <w:right w:val="single" w:sz="4" w:space="0" w:color="000000"/>
            </w:tcBorders>
          </w:tcPr>
          <w:p w:rsidR="00413B00" w:rsidRDefault="00413B00" w:rsidP="00413B00">
            <w:pPr>
              <w:spacing w:after="0" w:line="259" w:lineRule="auto"/>
              <w:ind w:left="0" w:right="0" w:firstLine="0"/>
              <w:jc w:val="left"/>
            </w:pPr>
            <w:r>
              <w:t xml:space="preserve">Recursos Humanos  </w:t>
            </w:r>
          </w:p>
        </w:tc>
        <w:tc>
          <w:tcPr>
            <w:tcW w:w="6441" w:type="dxa"/>
            <w:tcBorders>
              <w:top w:val="single" w:sz="4" w:space="0" w:color="000000"/>
              <w:left w:val="single" w:sz="4" w:space="0" w:color="000000"/>
              <w:bottom w:val="single" w:sz="4" w:space="0" w:color="000000"/>
              <w:right w:val="single" w:sz="4" w:space="0" w:color="000000"/>
            </w:tcBorders>
          </w:tcPr>
          <w:p w:rsidR="00413B00" w:rsidRDefault="00413B00" w:rsidP="00413B00">
            <w:pPr>
              <w:spacing w:after="0" w:line="259" w:lineRule="auto"/>
              <w:ind w:left="0" w:right="0" w:firstLine="0"/>
              <w:jc w:val="left"/>
            </w:pPr>
            <w:r>
              <w:t xml:space="preserve">QUESTOR GESTÃO </w:t>
            </w:r>
            <w:r w:rsidR="005B6560">
              <w:t>CONTÁBIL</w:t>
            </w:r>
            <w:r>
              <w:t xml:space="preserve"> </w:t>
            </w:r>
          </w:p>
        </w:tc>
      </w:tr>
      <w:tr w:rsidR="005B6560" w:rsidTr="00DE7794">
        <w:trPr>
          <w:trHeight w:val="401"/>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 xml:space="preserve">Portal de Funcionários  </w:t>
            </w:r>
          </w:p>
        </w:tc>
        <w:tc>
          <w:tcPr>
            <w:tcW w:w="6441" w:type="dxa"/>
            <w:tcBorders>
              <w:top w:val="single" w:sz="4" w:space="0" w:color="000000"/>
              <w:left w:val="single" w:sz="4" w:space="0" w:color="000000"/>
              <w:bottom w:val="single" w:sz="4" w:space="0" w:color="000000"/>
              <w:right w:val="single" w:sz="4" w:space="0" w:color="000000"/>
            </w:tcBorders>
            <w:vAlign w:val="center"/>
          </w:tcPr>
          <w:p w:rsidR="005B6560" w:rsidRDefault="005B6560" w:rsidP="005B6560">
            <w:pPr>
              <w:spacing w:after="0" w:line="259" w:lineRule="auto"/>
              <w:ind w:left="0" w:right="0" w:firstLine="0"/>
              <w:jc w:val="left"/>
            </w:pPr>
            <w:r>
              <w:t xml:space="preserve">NÃO TEM  </w:t>
            </w:r>
          </w:p>
        </w:tc>
      </w:tr>
      <w:tr w:rsidR="005B6560">
        <w:trPr>
          <w:trHeight w:val="401"/>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Gerenciamento de Ativos</w:t>
            </w:r>
          </w:p>
        </w:tc>
        <w:tc>
          <w:tcPr>
            <w:tcW w:w="644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QUESTOR GESTÃO CONTÁBIL/EMPRESARIAL</w:t>
            </w:r>
          </w:p>
        </w:tc>
      </w:tr>
      <w:tr w:rsidR="005B6560">
        <w:trPr>
          <w:trHeight w:val="401"/>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 xml:space="preserve">Contabilidade </w:t>
            </w:r>
          </w:p>
        </w:tc>
        <w:tc>
          <w:tcPr>
            <w:tcW w:w="644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 xml:space="preserve">QUESTOR GESTÃO CONTÁBIL  </w:t>
            </w:r>
          </w:p>
        </w:tc>
      </w:tr>
      <w:tr w:rsidR="005B6560">
        <w:trPr>
          <w:trHeight w:val="401"/>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Fiscal</w:t>
            </w:r>
          </w:p>
        </w:tc>
        <w:tc>
          <w:tcPr>
            <w:tcW w:w="644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QUESTOR GESTÃO CONTÁBIL</w:t>
            </w:r>
          </w:p>
        </w:tc>
      </w:tr>
      <w:tr w:rsidR="005B6560">
        <w:trPr>
          <w:trHeight w:val="399"/>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 xml:space="preserve">Gestão de Contratos </w:t>
            </w:r>
          </w:p>
        </w:tc>
        <w:tc>
          <w:tcPr>
            <w:tcW w:w="644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 xml:space="preserve">QUESTOR GESTÃO EMPRESARIAL - Não utilizado </w:t>
            </w:r>
          </w:p>
        </w:tc>
      </w:tr>
      <w:tr w:rsidR="005B6560" w:rsidTr="005B6560">
        <w:trPr>
          <w:trHeight w:val="275"/>
        </w:trPr>
        <w:tc>
          <w:tcPr>
            <w:tcW w:w="2861" w:type="dxa"/>
            <w:tcBorders>
              <w:top w:val="single" w:sz="4" w:space="0" w:color="000000"/>
              <w:left w:val="single" w:sz="4" w:space="0" w:color="000000"/>
              <w:bottom w:val="single" w:sz="4" w:space="0" w:color="000000"/>
              <w:right w:val="single" w:sz="4" w:space="0" w:color="000000"/>
            </w:tcBorders>
          </w:tcPr>
          <w:p w:rsidR="005B6560" w:rsidRDefault="005B6560" w:rsidP="005B6560">
            <w:pPr>
              <w:spacing w:after="0" w:line="259" w:lineRule="auto"/>
              <w:ind w:left="0" w:right="0" w:firstLine="0"/>
              <w:jc w:val="left"/>
            </w:pPr>
            <w:r>
              <w:t>Compras</w:t>
            </w:r>
          </w:p>
        </w:tc>
        <w:tc>
          <w:tcPr>
            <w:tcW w:w="6441" w:type="dxa"/>
            <w:tcBorders>
              <w:top w:val="single" w:sz="4" w:space="0" w:color="000000"/>
              <w:left w:val="single" w:sz="4" w:space="0" w:color="000000"/>
              <w:bottom w:val="single" w:sz="4" w:space="0" w:color="000000"/>
              <w:right w:val="single" w:sz="4" w:space="0" w:color="000000"/>
            </w:tcBorders>
            <w:vAlign w:val="center"/>
          </w:tcPr>
          <w:p w:rsidR="005B6560" w:rsidRDefault="005B6560" w:rsidP="005B6560">
            <w:pPr>
              <w:spacing w:after="0" w:line="259" w:lineRule="auto"/>
              <w:ind w:left="0" w:right="0" w:firstLine="0"/>
              <w:jc w:val="left"/>
            </w:pPr>
            <w:r>
              <w:t>QUESTOR GESTÃO EMPRESARIAL - Não utilizado</w:t>
            </w:r>
          </w:p>
        </w:tc>
      </w:tr>
      <w:tr w:rsidR="005B6560" w:rsidTr="009E3901">
        <w:trPr>
          <w:trHeight w:val="401"/>
        </w:trPr>
        <w:tc>
          <w:tcPr>
            <w:tcW w:w="2861" w:type="dxa"/>
            <w:tcBorders>
              <w:top w:val="single" w:sz="4" w:space="0" w:color="000000"/>
              <w:left w:val="single" w:sz="4" w:space="0" w:color="000000"/>
              <w:bottom w:val="single" w:sz="4" w:space="0" w:color="000000"/>
              <w:right w:val="single" w:sz="4" w:space="0" w:color="000000"/>
            </w:tcBorders>
            <w:vAlign w:val="center"/>
          </w:tcPr>
          <w:p w:rsidR="005B6560" w:rsidRDefault="005B6560" w:rsidP="005B6560">
            <w:pPr>
              <w:spacing w:after="0" w:line="259" w:lineRule="auto"/>
              <w:ind w:left="0" w:right="0" w:firstLine="0"/>
              <w:jc w:val="left"/>
            </w:pPr>
            <w:r>
              <w:t>Gestão Eletrônica de Documentos</w:t>
            </w:r>
          </w:p>
        </w:tc>
        <w:tc>
          <w:tcPr>
            <w:tcW w:w="6441" w:type="dxa"/>
            <w:tcBorders>
              <w:top w:val="single" w:sz="4" w:space="0" w:color="000000"/>
              <w:left w:val="single" w:sz="4" w:space="0" w:color="000000"/>
              <w:bottom w:val="single" w:sz="4" w:space="0" w:color="000000"/>
              <w:right w:val="single" w:sz="4" w:space="0" w:color="000000"/>
            </w:tcBorders>
            <w:vAlign w:val="center"/>
          </w:tcPr>
          <w:p w:rsidR="005B6560" w:rsidRDefault="005B6560" w:rsidP="005B6560">
            <w:pPr>
              <w:spacing w:after="0" w:line="259" w:lineRule="auto"/>
              <w:ind w:left="0" w:right="0" w:firstLine="0"/>
              <w:jc w:val="left"/>
            </w:pPr>
            <w:r>
              <w:t xml:space="preserve">NÃO TEM  </w:t>
            </w:r>
          </w:p>
        </w:tc>
      </w:tr>
    </w:tbl>
    <w:p w:rsidR="00CC28FD" w:rsidRDefault="00884911">
      <w:pPr>
        <w:spacing w:line="259" w:lineRule="auto"/>
        <w:ind w:left="360" w:right="0" w:firstLine="0"/>
        <w:jc w:val="left"/>
      </w:pPr>
      <w:r>
        <w:t xml:space="preserve"> </w:t>
      </w:r>
    </w:p>
    <w:p w:rsidR="00CC28FD" w:rsidRDefault="00884911" w:rsidP="005B6560">
      <w:pPr>
        <w:pStyle w:val="Ttulo1"/>
        <w:spacing w:after="98" w:line="259" w:lineRule="auto"/>
        <w:ind w:left="0" w:right="0" w:firstLine="0"/>
        <w:jc w:val="left"/>
      </w:pPr>
      <w:bookmarkStart w:id="19" w:name="_Toc6310948"/>
      <w:r>
        <w:t>Referências</w:t>
      </w:r>
      <w:bookmarkEnd w:id="19"/>
      <w:r>
        <w:t xml:space="preserve">  </w:t>
      </w:r>
      <w:r w:rsidRPr="005B6560">
        <w:t xml:space="preserve"> </w:t>
      </w:r>
    </w:p>
    <w:p w:rsidR="00CC28FD" w:rsidRDefault="00884911" w:rsidP="005B6560">
      <w:pPr>
        <w:spacing w:after="98" w:line="259" w:lineRule="auto"/>
        <w:ind w:left="0" w:right="0" w:firstLine="0"/>
      </w:pPr>
      <w:r>
        <w:t xml:space="preserve">Conforme mencionado no item </w:t>
      </w:r>
      <w:r>
        <w:rPr>
          <w:b/>
        </w:rPr>
        <w:t xml:space="preserve">7. Fases e Critérios de Avaliação </w:t>
      </w:r>
      <w:r>
        <w:t xml:space="preserve">deste documento, o fornecedor deve enviar </w:t>
      </w:r>
      <w:r w:rsidR="005B6560">
        <w:t xml:space="preserve">o mínimo de </w:t>
      </w:r>
      <w:r>
        <w:t xml:space="preserve">3 referências de implantações de Sistemas de Gestão Empresarial em formato </w:t>
      </w:r>
      <w:r w:rsidR="005B6560">
        <w:t>similar</w:t>
      </w:r>
      <w:r>
        <w:t xml:space="preserve"> ao proposto nesta RFP, contendo as seguintes informações:  </w:t>
      </w:r>
    </w:p>
    <w:p w:rsidR="00CC28FD" w:rsidRDefault="00884911">
      <w:pPr>
        <w:numPr>
          <w:ilvl w:val="0"/>
          <w:numId w:val="7"/>
        </w:numPr>
        <w:ind w:right="270" w:hanging="360"/>
      </w:pPr>
      <w:r>
        <w:t xml:space="preserve">Nome da Empresa; </w:t>
      </w:r>
    </w:p>
    <w:p w:rsidR="00CC28FD" w:rsidRDefault="00884911">
      <w:pPr>
        <w:numPr>
          <w:ilvl w:val="0"/>
          <w:numId w:val="7"/>
        </w:numPr>
        <w:ind w:right="270" w:hanging="360"/>
      </w:pPr>
      <w:r>
        <w:t xml:space="preserve">Endereço (de preferência empresas com sede/unidade em Brasília);  </w:t>
      </w:r>
    </w:p>
    <w:p w:rsidR="00CC28FD" w:rsidRDefault="00884911">
      <w:pPr>
        <w:numPr>
          <w:ilvl w:val="0"/>
          <w:numId w:val="7"/>
        </w:numPr>
        <w:ind w:right="270" w:hanging="360"/>
      </w:pPr>
      <w:r>
        <w:t xml:space="preserve">Contato principal do responsável pelo ERP; </w:t>
      </w:r>
    </w:p>
    <w:p w:rsidR="00CC28FD" w:rsidRDefault="00884911">
      <w:pPr>
        <w:numPr>
          <w:ilvl w:val="0"/>
          <w:numId w:val="7"/>
        </w:numPr>
        <w:ind w:right="270" w:hanging="360"/>
      </w:pPr>
      <w:r>
        <w:t xml:space="preserve">Telefone; </w:t>
      </w:r>
    </w:p>
    <w:p w:rsidR="00CC28FD" w:rsidRDefault="00884911">
      <w:pPr>
        <w:numPr>
          <w:ilvl w:val="0"/>
          <w:numId w:val="7"/>
        </w:numPr>
        <w:ind w:right="270" w:hanging="360"/>
      </w:pPr>
      <w:r>
        <w:lastRenderedPageBreak/>
        <w:t xml:space="preserve">E-mail; </w:t>
      </w:r>
    </w:p>
    <w:p w:rsidR="00CC28FD" w:rsidRDefault="00884911">
      <w:pPr>
        <w:numPr>
          <w:ilvl w:val="0"/>
          <w:numId w:val="7"/>
        </w:numPr>
        <w:ind w:right="270" w:hanging="360"/>
      </w:pPr>
      <w:r>
        <w:t xml:space="preserve">Software/Versão utilizada;  </w:t>
      </w:r>
    </w:p>
    <w:p w:rsidR="00CC28FD" w:rsidRDefault="00884911">
      <w:pPr>
        <w:numPr>
          <w:ilvl w:val="0"/>
          <w:numId w:val="7"/>
        </w:numPr>
        <w:ind w:right="270" w:hanging="360"/>
      </w:pPr>
      <w:r>
        <w:t xml:space="preserve">Resumo da solução utilizada;  </w:t>
      </w:r>
    </w:p>
    <w:p w:rsidR="00CC28FD" w:rsidRDefault="00884911">
      <w:pPr>
        <w:numPr>
          <w:ilvl w:val="0"/>
          <w:numId w:val="7"/>
        </w:numPr>
        <w:ind w:right="270" w:hanging="360"/>
      </w:pPr>
      <w:r>
        <w:t xml:space="preserve">Número de funcionários; </w:t>
      </w:r>
    </w:p>
    <w:p w:rsidR="00F952F4" w:rsidRPr="00F952F4" w:rsidRDefault="00884911">
      <w:pPr>
        <w:numPr>
          <w:ilvl w:val="0"/>
          <w:numId w:val="7"/>
        </w:numPr>
        <w:spacing w:after="0" w:line="258" w:lineRule="auto"/>
        <w:ind w:right="270" w:hanging="360"/>
      </w:pPr>
      <w:r>
        <w:t xml:space="preserve">Escopo da solução; </w:t>
      </w:r>
      <w:r>
        <w:rPr>
          <w:rFonts w:ascii="Arial" w:eastAsia="Arial" w:hAnsi="Arial" w:cs="Arial"/>
        </w:rPr>
        <w:t xml:space="preserve"> </w:t>
      </w:r>
      <w:r>
        <w:rPr>
          <w:rFonts w:ascii="Arial" w:eastAsia="Arial" w:hAnsi="Arial" w:cs="Arial"/>
        </w:rPr>
        <w:tab/>
      </w:r>
    </w:p>
    <w:p w:rsidR="00F952F4" w:rsidRDefault="00884911">
      <w:pPr>
        <w:numPr>
          <w:ilvl w:val="0"/>
          <w:numId w:val="7"/>
        </w:numPr>
        <w:spacing w:after="0" w:line="258" w:lineRule="auto"/>
        <w:ind w:right="270" w:hanging="360"/>
      </w:pPr>
      <w:r>
        <w:t xml:space="preserve">Duração da implantação;  </w:t>
      </w:r>
    </w:p>
    <w:p w:rsidR="00CC28FD" w:rsidRDefault="00884911">
      <w:pPr>
        <w:numPr>
          <w:ilvl w:val="0"/>
          <w:numId w:val="7"/>
        </w:numPr>
        <w:spacing w:after="0" w:line="258" w:lineRule="auto"/>
        <w:ind w:right="270" w:hanging="360"/>
      </w:pPr>
      <w:r>
        <w:t xml:space="preserve">Início de uso do sistema. </w:t>
      </w:r>
    </w:p>
    <w:p w:rsidR="00CC28FD" w:rsidRDefault="00884911">
      <w:pPr>
        <w:spacing w:after="0" w:line="259" w:lineRule="auto"/>
        <w:ind w:left="1080" w:right="0" w:firstLine="0"/>
        <w:jc w:val="left"/>
      </w:pPr>
      <w:r>
        <w:t xml:space="preserve"> </w:t>
      </w:r>
    </w:p>
    <w:p w:rsidR="00CC28FD" w:rsidRDefault="00884911" w:rsidP="009E3901">
      <w:pPr>
        <w:pStyle w:val="Ttulo1"/>
        <w:spacing w:after="107" w:line="250" w:lineRule="auto"/>
        <w:ind w:left="340" w:right="266" w:hanging="357"/>
      </w:pPr>
      <w:bookmarkStart w:id="20" w:name="_Toc6310949"/>
      <w:r>
        <w:t>Especificações Técnicas</w:t>
      </w:r>
      <w:bookmarkEnd w:id="20"/>
      <w:r>
        <w:t xml:space="preserve">  </w:t>
      </w:r>
    </w:p>
    <w:p w:rsidR="00CC28FD" w:rsidRDefault="00884911" w:rsidP="005B6560">
      <w:pPr>
        <w:pStyle w:val="Default"/>
        <w:jc w:val="both"/>
      </w:pPr>
      <w:r>
        <w:t xml:space="preserve"> As especificações do hardware necessário para uso da solução deverão conter no mínimo as seguintes informações:  </w:t>
      </w:r>
    </w:p>
    <w:p w:rsidR="00CC28FD" w:rsidRDefault="00884911">
      <w:pPr>
        <w:numPr>
          <w:ilvl w:val="0"/>
          <w:numId w:val="8"/>
        </w:numPr>
        <w:ind w:right="270" w:hanging="360"/>
      </w:pPr>
      <w:r>
        <w:t xml:space="preserve">Requisitos mínimos e ideais de rede; </w:t>
      </w:r>
    </w:p>
    <w:p w:rsidR="00CC28FD" w:rsidRDefault="00884911">
      <w:pPr>
        <w:numPr>
          <w:ilvl w:val="0"/>
          <w:numId w:val="8"/>
        </w:numPr>
        <w:ind w:right="270" w:hanging="360"/>
      </w:pPr>
      <w:r>
        <w:t xml:space="preserve">Requisitos mínimos e ideais de banco de dados; </w:t>
      </w:r>
    </w:p>
    <w:p w:rsidR="00CC28FD" w:rsidRDefault="00884911">
      <w:pPr>
        <w:numPr>
          <w:ilvl w:val="0"/>
          <w:numId w:val="8"/>
        </w:numPr>
        <w:ind w:right="270" w:hanging="360"/>
      </w:pPr>
      <w:r>
        <w:t>Requisitos mínimos e ideais do servidor de aplicação (</w:t>
      </w:r>
      <w:proofErr w:type="spellStart"/>
      <w:r>
        <w:t>on</w:t>
      </w:r>
      <w:proofErr w:type="spellEnd"/>
      <w:r>
        <w:t xml:space="preserve"> </w:t>
      </w:r>
      <w:proofErr w:type="spellStart"/>
      <w:r>
        <w:t>premise</w:t>
      </w:r>
      <w:proofErr w:type="spellEnd"/>
      <w:r>
        <w:t xml:space="preserve">);  </w:t>
      </w:r>
    </w:p>
    <w:p w:rsidR="00CC28FD" w:rsidRDefault="00884911">
      <w:pPr>
        <w:numPr>
          <w:ilvl w:val="0"/>
          <w:numId w:val="8"/>
        </w:numPr>
        <w:ind w:right="270" w:hanging="360"/>
      </w:pPr>
      <w:r>
        <w:t>Requisitos mínimos e ideais do servidor de banco de dados (</w:t>
      </w:r>
      <w:proofErr w:type="spellStart"/>
      <w:r>
        <w:t>on</w:t>
      </w:r>
      <w:proofErr w:type="spellEnd"/>
      <w:r>
        <w:t xml:space="preserve"> </w:t>
      </w:r>
      <w:proofErr w:type="spellStart"/>
      <w:r>
        <w:t>premise</w:t>
      </w:r>
      <w:proofErr w:type="spellEnd"/>
      <w:r>
        <w:t xml:space="preserve">);  </w:t>
      </w:r>
    </w:p>
    <w:p w:rsidR="00CC28FD" w:rsidRDefault="00884911">
      <w:pPr>
        <w:numPr>
          <w:ilvl w:val="0"/>
          <w:numId w:val="8"/>
        </w:numPr>
        <w:ind w:right="270" w:hanging="360"/>
      </w:pPr>
      <w:r>
        <w:t xml:space="preserve">Requisitos mínimos e ideais de estação de trabalho (clientes);  </w:t>
      </w:r>
    </w:p>
    <w:p w:rsidR="00CC28FD" w:rsidRDefault="00884911">
      <w:pPr>
        <w:numPr>
          <w:ilvl w:val="0"/>
          <w:numId w:val="8"/>
        </w:numPr>
        <w:ind w:right="270" w:hanging="360"/>
      </w:pPr>
      <w:r>
        <w:t xml:space="preserve">Requisitos ideais do sistema operacional e browsers das estações de trabalho;  </w:t>
      </w:r>
    </w:p>
    <w:p w:rsidR="00CC28FD" w:rsidRDefault="00884911">
      <w:pPr>
        <w:numPr>
          <w:ilvl w:val="0"/>
          <w:numId w:val="8"/>
        </w:numPr>
        <w:ind w:right="270" w:hanging="360"/>
      </w:pPr>
      <w:r>
        <w:t xml:space="preserve">Requisitos de softwares de terceiros que devem ser instalados nas estações de trabalho (se houver).  </w:t>
      </w:r>
    </w:p>
    <w:p w:rsidR="00CC28FD" w:rsidRDefault="00884911">
      <w:pPr>
        <w:spacing w:after="98" w:line="259" w:lineRule="auto"/>
        <w:ind w:left="862" w:right="0" w:firstLine="0"/>
        <w:jc w:val="left"/>
      </w:pPr>
      <w:r>
        <w:t xml:space="preserve"> </w:t>
      </w:r>
    </w:p>
    <w:p w:rsidR="00CC28FD" w:rsidRDefault="00884911" w:rsidP="0034511E">
      <w:pPr>
        <w:spacing w:after="98" w:line="259" w:lineRule="auto"/>
        <w:ind w:left="0" w:right="0" w:firstLine="0"/>
      </w:pPr>
      <w:r>
        <w:t xml:space="preserve">As especificações para completa administração do sistema conter no mínimo as seguintes informações:  </w:t>
      </w:r>
    </w:p>
    <w:p w:rsidR="00CC28FD" w:rsidRDefault="00884911">
      <w:pPr>
        <w:numPr>
          <w:ilvl w:val="0"/>
          <w:numId w:val="8"/>
        </w:numPr>
        <w:ind w:right="270" w:hanging="360"/>
      </w:pPr>
      <w:r>
        <w:t xml:space="preserve">Lista de todos os softwares e ferramentas necessárias para administração do </w:t>
      </w:r>
      <w:r w:rsidR="009E3901">
        <w:t>sistema (</w:t>
      </w:r>
      <w:r>
        <w:t xml:space="preserve">se houver);  </w:t>
      </w:r>
    </w:p>
    <w:p w:rsidR="00F952F4" w:rsidRDefault="00884911">
      <w:pPr>
        <w:numPr>
          <w:ilvl w:val="0"/>
          <w:numId w:val="8"/>
        </w:numPr>
        <w:spacing w:after="0" w:line="258" w:lineRule="auto"/>
        <w:ind w:right="270" w:hanging="360"/>
      </w:pPr>
      <w:r>
        <w:t xml:space="preserve">Lista de todos os plugins </w:t>
      </w:r>
      <w:proofErr w:type="gramStart"/>
      <w:r>
        <w:t xml:space="preserve">e </w:t>
      </w:r>
      <w:proofErr w:type="spellStart"/>
      <w:r>
        <w:t>IDEs</w:t>
      </w:r>
      <w:proofErr w:type="spellEnd"/>
      <w:proofErr w:type="gramEnd"/>
      <w:r>
        <w:t xml:space="preserve"> necessários para o desenvolvimento de customizações (se houver);</w:t>
      </w:r>
    </w:p>
    <w:p w:rsidR="00F952F4" w:rsidRDefault="00884911">
      <w:pPr>
        <w:numPr>
          <w:ilvl w:val="0"/>
          <w:numId w:val="8"/>
        </w:numPr>
        <w:spacing w:after="0" w:line="258" w:lineRule="auto"/>
        <w:ind w:right="270" w:hanging="360"/>
      </w:pPr>
      <w:r>
        <w:t>Especificar de forma breve e resumida como são aplicadas as atualizações do sistema;</w:t>
      </w:r>
    </w:p>
    <w:p w:rsidR="00CC28FD" w:rsidRDefault="00884911">
      <w:pPr>
        <w:numPr>
          <w:ilvl w:val="0"/>
          <w:numId w:val="8"/>
        </w:numPr>
        <w:spacing w:after="0" w:line="258" w:lineRule="auto"/>
        <w:ind w:right="270" w:hanging="360"/>
      </w:pPr>
      <w:r>
        <w:t xml:space="preserve">Especificar de forma breve e resumida como as correções são aplicadas no sistema. </w:t>
      </w:r>
    </w:p>
    <w:p w:rsidR="00CC28FD" w:rsidRDefault="00884911">
      <w:pPr>
        <w:spacing w:after="131" w:line="259" w:lineRule="auto"/>
        <w:ind w:left="0" w:right="744" w:firstLine="0"/>
        <w:jc w:val="center"/>
      </w:pPr>
      <w:r>
        <w:t xml:space="preserve"> </w:t>
      </w:r>
    </w:p>
    <w:p w:rsidR="00CC28FD" w:rsidRDefault="00884911">
      <w:pPr>
        <w:pStyle w:val="Ttulo1"/>
        <w:ind w:left="345" w:right="268" w:hanging="360"/>
      </w:pPr>
      <w:bookmarkStart w:id="21" w:name="_Toc6310950"/>
      <w:r>
        <w:t>Plano de Manutenção e Suporte</w:t>
      </w:r>
      <w:bookmarkEnd w:id="21"/>
      <w:r>
        <w:t xml:space="preserve">  </w:t>
      </w:r>
    </w:p>
    <w:p w:rsidR="00CC28FD" w:rsidRDefault="00884911">
      <w:pPr>
        <w:spacing w:after="98" w:line="259" w:lineRule="auto"/>
        <w:ind w:left="360" w:right="0" w:firstLine="0"/>
        <w:jc w:val="left"/>
      </w:pPr>
      <w:r>
        <w:rPr>
          <w:b/>
        </w:rPr>
        <w:t xml:space="preserve"> </w:t>
      </w:r>
    </w:p>
    <w:p w:rsidR="00CC28FD" w:rsidRDefault="00884911" w:rsidP="0034511E">
      <w:pPr>
        <w:spacing w:after="98" w:line="259" w:lineRule="auto"/>
        <w:ind w:left="0" w:right="0" w:firstLine="0"/>
      </w:pPr>
      <w:r>
        <w:t xml:space="preserve">O Plano de Manutenção e Suporte deve conter no mínimo as seguintes informações:  </w:t>
      </w:r>
    </w:p>
    <w:p w:rsidR="00CC28FD" w:rsidRDefault="00884911">
      <w:pPr>
        <w:numPr>
          <w:ilvl w:val="0"/>
          <w:numId w:val="9"/>
        </w:numPr>
        <w:ind w:right="270" w:hanging="360"/>
      </w:pPr>
      <w:r>
        <w:t>Dias de suporte no local pós o go-</w:t>
      </w:r>
      <w:proofErr w:type="spellStart"/>
      <w:r>
        <w:t>live</w:t>
      </w:r>
      <w:proofErr w:type="spellEnd"/>
      <w:r>
        <w:t xml:space="preserve"> do sistema; </w:t>
      </w:r>
    </w:p>
    <w:p w:rsidR="00CC28FD" w:rsidRDefault="00884911">
      <w:pPr>
        <w:numPr>
          <w:ilvl w:val="0"/>
          <w:numId w:val="9"/>
        </w:numPr>
        <w:ind w:right="270" w:hanging="360"/>
      </w:pPr>
      <w:r>
        <w:t>Quantidade de fechamentos assistidos pós go-</w:t>
      </w:r>
      <w:proofErr w:type="spellStart"/>
      <w:r>
        <w:t>live</w:t>
      </w:r>
      <w:proofErr w:type="spellEnd"/>
      <w:r>
        <w:t xml:space="preserve">; </w:t>
      </w:r>
    </w:p>
    <w:p w:rsidR="00CC28FD" w:rsidRDefault="00884911">
      <w:pPr>
        <w:numPr>
          <w:ilvl w:val="0"/>
          <w:numId w:val="9"/>
        </w:numPr>
        <w:ind w:right="270" w:hanging="360"/>
      </w:pPr>
      <w:r>
        <w:t xml:space="preserve">Forma de suporte e horários; </w:t>
      </w:r>
    </w:p>
    <w:p w:rsidR="00CC28FD" w:rsidRDefault="00884911">
      <w:pPr>
        <w:numPr>
          <w:ilvl w:val="0"/>
          <w:numId w:val="9"/>
        </w:numPr>
        <w:ind w:right="270" w:hanging="360"/>
      </w:pPr>
      <w:r>
        <w:t xml:space="preserve">Procedimentos de abertura de chamados e solução de incidentes/problemas; </w:t>
      </w:r>
    </w:p>
    <w:p w:rsidR="00CC28FD" w:rsidRDefault="00884911">
      <w:pPr>
        <w:numPr>
          <w:ilvl w:val="0"/>
          <w:numId w:val="9"/>
        </w:numPr>
        <w:ind w:right="270" w:hanging="360"/>
      </w:pPr>
      <w:r>
        <w:t xml:space="preserve">Tempos de respostas de acordo com o nível de criticidade </w:t>
      </w:r>
      <w:proofErr w:type="gramStart"/>
      <w:r>
        <w:t>do incidentes/problemas</w:t>
      </w:r>
      <w:proofErr w:type="gramEnd"/>
      <w:r>
        <w:t xml:space="preserve">; </w:t>
      </w:r>
    </w:p>
    <w:p w:rsidR="00CC28FD" w:rsidRDefault="00884911">
      <w:pPr>
        <w:numPr>
          <w:ilvl w:val="0"/>
          <w:numId w:val="9"/>
        </w:numPr>
        <w:ind w:right="270" w:hanging="360"/>
      </w:pPr>
      <w:r>
        <w:t xml:space="preserve">Suporte a produtos de terceiros; </w:t>
      </w:r>
    </w:p>
    <w:p w:rsidR="00CC28FD" w:rsidRDefault="00884911">
      <w:pPr>
        <w:numPr>
          <w:ilvl w:val="0"/>
          <w:numId w:val="9"/>
        </w:numPr>
        <w:ind w:right="270" w:hanging="360"/>
      </w:pPr>
      <w:r>
        <w:t xml:space="preserve">Calendário de atualização do sistema;  </w:t>
      </w:r>
    </w:p>
    <w:p w:rsidR="00CC28FD" w:rsidRDefault="00884911">
      <w:pPr>
        <w:numPr>
          <w:ilvl w:val="0"/>
          <w:numId w:val="9"/>
        </w:numPr>
        <w:ind w:right="270" w:hanging="360"/>
      </w:pPr>
      <w:r>
        <w:t xml:space="preserve">Como as atualizações serão disponibilizadas e tempo de vida das versões do sistema; </w:t>
      </w:r>
    </w:p>
    <w:p w:rsidR="00CC28FD" w:rsidRDefault="00884911">
      <w:pPr>
        <w:numPr>
          <w:ilvl w:val="0"/>
          <w:numId w:val="9"/>
        </w:numPr>
        <w:ind w:right="270" w:hanging="360"/>
      </w:pPr>
      <w:r>
        <w:t xml:space="preserve">Quais versões do software são suportadas simultaneamente e qual o prazo de encerramento do suporte destas versões. </w:t>
      </w:r>
    </w:p>
    <w:p w:rsidR="0072389C" w:rsidRDefault="0072389C">
      <w:pPr>
        <w:spacing w:after="10" w:line="259" w:lineRule="auto"/>
        <w:ind w:left="862" w:right="0" w:firstLine="0"/>
        <w:jc w:val="left"/>
      </w:pPr>
    </w:p>
    <w:p w:rsidR="00CC28FD" w:rsidRDefault="00884911">
      <w:pPr>
        <w:spacing w:after="10" w:line="259" w:lineRule="auto"/>
        <w:ind w:left="862" w:right="0" w:firstLine="0"/>
        <w:jc w:val="left"/>
      </w:pPr>
      <w:r>
        <w:t xml:space="preserve"> </w:t>
      </w:r>
    </w:p>
    <w:p w:rsidR="00CC28FD" w:rsidRDefault="00884911">
      <w:pPr>
        <w:pStyle w:val="Ttulo1"/>
        <w:ind w:left="395" w:right="268" w:hanging="410"/>
      </w:pPr>
      <w:bookmarkStart w:id="22" w:name="_Toc6310951"/>
      <w:r>
        <w:lastRenderedPageBreak/>
        <w:t>Anexo</w:t>
      </w:r>
      <w:bookmarkEnd w:id="22"/>
      <w:r>
        <w:t xml:space="preserve"> </w:t>
      </w:r>
    </w:p>
    <w:p w:rsidR="00CC28FD" w:rsidRDefault="00884911">
      <w:pPr>
        <w:spacing w:after="0" w:line="259" w:lineRule="auto"/>
        <w:ind w:left="360" w:right="0" w:firstLine="0"/>
        <w:jc w:val="left"/>
      </w:pPr>
      <w:r>
        <w:t xml:space="preserve"> </w:t>
      </w:r>
    </w:p>
    <w:p w:rsidR="00CC28FD" w:rsidRDefault="00884911" w:rsidP="00B12AF5">
      <w:pPr>
        <w:spacing w:after="98" w:line="259" w:lineRule="auto"/>
        <w:ind w:left="0" w:right="0" w:firstLine="0"/>
      </w:pPr>
      <w:r>
        <w:t xml:space="preserve">Anexo I – Requisitos Funcionais - RFP </w:t>
      </w:r>
    </w:p>
    <w:sectPr w:rsidR="00CC28FD" w:rsidSect="00813492">
      <w:headerReference w:type="even" r:id="rId22"/>
      <w:headerReference w:type="default" r:id="rId23"/>
      <w:footerReference w:type="even" r:id="rId24"/>
      <w:footerReference w:type="default" r:id="rId25"/>
      <w:headerReference w:type="first" r:id="rId26"/>
      <w:footerReference w:type="first" r:id="rId27"/>
      <w:pgSz w:w="11899" w:h="16841"/>
      <w:pgMar w:top="2027" w:right="1267" w:bottom="1489" w:left="1299" w:header="283" w:footer="28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66A" w:rsidRDefault="00FF466A">
      <w:pPr>
        <w:spacing w:after="0" w:line="240" w:lineRule="auto"/>
      </w:pPr>
      <w:r>
        <w:separator/>
      </w:r>
    </w:p>
  </w:endnote>
  <w:endnote w:type="continuationSeparator" w:id="0">
    <w:p w:rsidR="00FF466A" w:rsidRDefault="00FF4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05" w:tblpY="15506"/>
      <w:tblOverlap w:val="never"/>
      <w:tblW w:w="11203" w:type="dxa"/>
      <w:tblInd w:w="0" w:type="dxa"/>
      <w:tblCellMar>
        <w:left w:w="115" w:type="dxa"/>
        <w:bottom w:w="5" w:type="dxa"/>
        <w:right w:w="115" w:type="dxa"/>
      </w:tblCellMar>
      <w:tblLook w:val="04A0" w:firstRow="1" w:lastRow="0" w:firstColumn="1" w:lastColumn="0" w:noHBand="0" w:noVBand="1"/>
    </w:tblPr>
    <w:tblGrid>
      <w:gridCol w:w="1702"/>
      <w:gridCol w:w="2696"/>
      <w:gridCol w:w="1416"/>
      <w:gridCol w:w="2410"/>
      <w:gridCol w:w="1985"/>
      <w:gridCol w:w="994"/>
    </w:tblGrid>
    <w:tr w:rsidR="00FF466A">
      <w:trPr>
        <w:trHeight w:val="341"/>
      </w:trPr>
      <w:tc>
        <w:tcPr>
          <w:tcW w:w="1702"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 w:right="0" w:firstLine="0"/>
            <w:jc w:val="center"/>
          </w:pPr>
          <w:r>
            <w:rPr>
              <w:rFonts w:ascii="Segoe UI" w:eastAsia="Segoe UI" w:hAnsi="Segoe UI" w:cs="Segoe UI"/>
              <w:sz w:val="16"/>
            </w:rPr>
            <w:t xml:space="preserve">Elaboração: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proofErr w:type="spellStart"/>
          <w:r>
            <w:rPr>
              <w:rFonts w:ascii="Segoe UI" w:eastAsia="Segoe UI" w:hAnsi="Segoe UI" w:cs="Segoe UI"/>
              <w:sz w:val="16"/>
            </w:rPr>
            <w:t>Fev</w:t>
          </w:r>
          <w:proofErr w:type="spellEnd"/>
          <w:r>
            <w:rPr>
              <w:rFonts w:ascii="Segoe UI" w:eastAsia="Segoe UI" w:hAnsi="Segoe UI" w:cs="Segoe UI"/>
              <w:sz w:val="16"/>
            </w:rPr>
            <w:t xml:space="preserve">/2019 </w:t>
          </w:r>
        </w:p>
      </w:tc>
      <w:tc>
        <w:tcPr>
          <w:tcW w:w="141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4" w:firstLine="0"/>
            <w:jc w:val="center"/>
          </w:pPr>
          <w:r>
            <w:rPr>
              <w:rFonts w:ascii="Segoe UI" w:eastAsia="Segoe UI" w:hAnsi="Segoe UI" w:cs="Segoe UI"/>
              <w:sz w:val="16"/>
            </w:rPr>
            <w:t xml:space="preserve">Revisão: </w:t>
          </w:r>
        </w:p>
      </w:tc>
      <w:tc>
        <w:tcPr>
          <w:tcW w:w="2410"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3" w:firstLine="0"/>
            <w:jc w:val="center"/>
          </w:pPr>
          <w:r>
            <w:rPr>
              <w:rFonts w:ascii="Segoe UI" w:eastAsia="Segoe UI" w:hAnsi="Segoe UI" w:cs="Segoe UI"/>
              <w:sz w:val="16"/>
            </w:rPr>
            <w:t xml:space="preserve">Mar/2019 </w:t>
          </w:r>
        </w:p>
      </w:tc>
      <w:tc>
        <w:tcPr>
          <w:tcW w:w="1985"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r>
            <w:rPr>
              <w:rFonts w:ascii="Segoe UI" w:eastAsia="Segoe UI" w:hAnsi="Segoe UI" w:cs="Segoe UI"/>
              <w:sz w:val="16"/>
            </w:rPr>
            <w:t xml:space="preserve">Aprovação: </w:t>
          </w:r>
        </w:p>
      </w:tc>
      <w:tc>
        <w:tcPr>
          <w:tcW w:w="994"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proofErr w:type="spellStart"/>
          <w:r>
            <w:rPr>
              <w:rFonts w:ascii="Segoe UI" w:eastAsia="Segoe UI" w:hAnsi="Segoe UI" w:cs="Segoe UI"/>
              <w:sz w:val="16"/>
            </w:rPr>
            <w:t>Abr</w:t>
          </w:r>
          <w:proofErr w:type="spellEnd"/>
          <w:r>
            <w:rPr>
              <w:rFonts w:ascii="Segoe UI" w:eastAsia="Segoe UI" w:hAnsi="Segoe UI" w:cs="Segoe UI"/>
              <w:sz w:val="16"/>
            </w:rPr>
            <w:t xml:space="preserve">/2019 </w:t>
          </w:r>
        </w:p>
      </w:tc>
    </w:tr>
    <w:tr w:rsidR="00FF466A">
      <w:trPr>
        <w:trHeight w:val="343"/>
      </w:trPr>
      <w:tc>
        <w:tcPr>
          <w:tcW w:w="1702"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1" w:firstLine="0"/>
            <w:jc w:val="center"/>
          </w:pPr>
          <w:r>
            <w:rPr>
              <w:rFonts w:ascii="Segoe UI" w:eastAsia="Segoe UI" w:hAnsi="Segoe UI" w:cs="Segoe UI"/>
              <w:sz w:val="16"/>
            </w:rPr>
            <w:t xml:space="preserve">Data Elabora.: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1" w:right="0" w:firstLine="0"/>
            <w:jc w:val="center"/>
          </w:pPr>
          <w:r>
            <w:rPr>
              <w:rFonts w:ascii="Segoe UI" w:eastAsia="Segoe UI" w:hAnsi="Segoe UI" w:cs="Segoe UI"/>
              <w:sz w:val="16"/>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 w:right="0" w:firstLine="0"/>
            <w:jc w:val="center"/>
          </w:pPr>
          <w:r>
            <w:rPr>
              <w:rFonts w:ascii="Segoe UI" w:eastAsia="Segoe UI" w:hAnsi="Segoe UI" w:cs="Segoe UI"/>
              <w:sz w:val="16"/>
            </w:rPr>
            <w:t xml:space="preserve">Data Revisão: </w:t>
          </w:r>
        </w:p>
      </w:tc>
      <w:tc>
        <w:tcPr>
          <w:tcW w:w="2410"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3" w:right="0" w:firstLine="0"/>
            <w:jc w:val="center"/>
          </w:pPr>
          <w:r>
            <w:rPr>
              <w:rFonts w:ascii="Segoe UI" w:eastAsia="Segoe UI" w:hAnsi="Segoe UI" w:cs="Segoe UI"/>
              <w:sz w:val="16"/>
            </w:rPr>
            <w:t xml:space="preserve"> </w:t>
          </w:r>
        </w:p>
      </w:tc>
      <w:tc>
        <w:tcPr>
          <w:tcW w:w="1985"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0" w:firstLine="0"/>
            <w:jc w:val="center"/>
          </w:pPr>
          <w:r>
            <w:rPr>
              <w:rFonts w:ascii="Segoe UI" w:eastAsia="Segoe UI" w:hAnsi="Segoe UI" w:cs="Segoe UI"/>
              <w:sz w:val="16"/>
            </w:rPr>
            <w:t xml:space="preserve">Data </w:t>
          </w:r>
          <w:proofErr w:type="spellStart"/>
          <w:r>
            <w:rPr>
              <w:rFonts w:ascii="Segoe UI" w:eastAsia="Segoe UI" w:hAnsi="Segoe UI" w:cs="Segoe UI"/>
              <w:sz w:val="16"/>
            </w:rPr>
            <w:t>Aprov</w:t>
          </w:r>
          <w:proofErr w:type="spellEnd"/>
          <w:r>
            <w:rPr>
              <w:rFonts w:ascii="Segoe UI" w:eastAsia="Segoe UI" w:hAnsi="Segoe UI" w:cs="Segoe UI"/>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4" w:right="0" w:firstLine="0"/>
            <w:jc w:val="center"/>
          </w:pPr>
          <w:r>
            <w:rPr>
              <w:rFonts w:ascii="Segoe UI" w:eastAsia="Segoe UI" w:hAnsi="Segoe UI" w:cs="Segoe UI"/>
              <w:sz w:val="16"/>
            </w:rPr>
            <w:t xml:space="preserve"> </w:t>
          </w:r>
        </w:p>
      </w:tc>
    </w:tr>
  </w:tbl>
  <w:p w:rsidR="00FF466A" w:rsidRDefault="00FF466A">
    <w:pPr>
      <w:spacing w:after="0" w:line="259" w:lineRule="auto"/>
      <w:ind w:left="142" w:right="0" w:firstLine="0"/>
      <w:jc w:val="left"/>
    </w:pPr>
    <w:r>
      <w:rPr>
        <w:rFonts w:ascii="Verdana" w:eastAsia="Verdana" w:hAnsi="Verdana" w:cs="Verdan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293" w:tblpY="15506"/>
      <w:tblOverlap w:val="never"/>
      <w:tblW w:w="9351" w:type="dxa"/>
      <w:tblInd w:w="0" w:type="dxa"/>
      <w:tblCellMar>
        <w:left w:w="115" w:type="dxa"/>
        <w:bottom w:w="5" w:type="dxa"/>
        <w:right w:w="115" w:type="dxa"/>
      </w:tblCellMar>
      <w:tblLook w:val="04A0" w:firstRow="1" w:lastRow="0" w:firstColumn="1" w:lastColumn="0" w:noHBand="0" w:noVBand="1"/>
    </w:tblPr>
    <w:tblGrid>
      <w:gridCol w:w="1699"/>
      <w:gridCol w:w="1707"/>
      <w:gridCol w:w="1415"/>
      <w:gridCol w:w="1970"/>
      <w:gridCol w:w="1568"/>
      <w:gridCol w:w="992"/>
    </w:tblGrid>
    <w:tr w:rsidR="00FF466A" w:rsidTr="004B3A75">
      <w:trPr>
        <w:trHeight w:val="341"/>
      </w:trPr>
      <w:tc>
        <w:tcPr>
          <w:tcW w:w="1699"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1" w:right="0" w:firstLine="0"/>
            <w:jc w:val="center"/>
          </w:pPr>
          <w:r>
            <w:rPr>
              <w:rFonts w:ascii="Segoe UI" w:eastAsia="Segoe UI" w:hAnsi="Segoe UI" w:cs="Segoe UI"/>
              <w:sz w:val="16"/>
            </w:rPr>
            <w:t xml:space="preserve">Elaboração: </w:t>
          </w:r>
        </w:p>
      </w:tc>
      <w:tc>
        <w:tcPr>
          <w:tcW w:w="1707"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2" w:firstLine="0"/>
            <w:jc w:val="center"/>
          </w:pPr>
          <w:proofErr w:type="spellStart"/>
          <w:r>
            <w:rPr>
              <w:rFonts w:ascii="Segoe UI" w:eastAsia="Segoe UI" w:hAnsi="Segoe UI" w:cs="Segoe UI"/>
              <w:sz w:val="16"/>
            </w:rPr>
            <w:t>Fev</w:t>
          </w:r>
          <w:proofErr w:type="spellEnd"/>
          <w:r>
            <w:rPr>
              <w:rFonts w:ascii="Segoe UI" w:eastAsia="Segoe UI" w:hAnsi="Segoe UI" w:cs="Segoe UI"/>
              <w:sz w:val="16"/>
            </w:rPr>
            <w:t xml:space="preserve">/2019 </w:t>
          </w:r>
        </w:p>
      </w:tc>
      <w:tc>
        <w:tcPr>
          <w:tcW w:w="1415"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4" w:firstLine="0"/>
            <w:jc w:val="center"/>
          </w:pPr>
          <w:r>
            <w:rPr>
              <w:rFonts w:ascii="Segoe UI" w:eastAsia="Segoe UI" w:hAnsi="Segoe UI" w:cs="Segoe UI"/>
              <w:sz w:val="16"/>
            </w:rPr>
            <w:t xml:space="preserve">Revisão: </w:t>
          </w:r>
        </w:p>
      </w:tc>
      <w:tc>
        <w:tcPr>
          <w:tcW w:w="1970"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3" w:firstLine="0"/>
            <w:jc w:val="center"/>
          </w:pPr>
          <w:r>
            <w:rPr>
              <w:rFonts w:ascii="Segoe UI" w:eastAsia="Segoe UI" w:hAnsi="Segoe UI" w:cs="Segoe UI"/>
              <w:sz w:val="16"/>
            </w:rPr>
            <w:t xml:space="preserve">Mar/2019 </w:t>
          </w:r>
        </w:p>
      </w:tc>
      <w:tc>
        <w:tcPr>
          <w:tcW w:w="1568"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2" w:firstLine="0"/>
            <w:jc w:val="center"/>
          </w:pPr>
          <w:r>
            <w:rPr>
              <w:rFonts w:ascii="Segoe UI" w:eastAsia="Segoe UI" w:hAnsi="Segoe UI" w:cs="Segoe UI"/>
              <w:sz w:val="16"/>
            </w:rPr>
            <w:t xml:space="preserve">Aprovação: </w:t>
          </w:r>
        </w:p>
      </w:tc>
      <w:tc>
        <w:tcPr>
          <w:tcW w:w="992"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2" w:firstLine="0"/>
            <w:jc w:val="center"/>
          </w:pPr>
          <w:proofErr w:type="spellStart"/>
          <w:r>
            <w:rPr>
              <w:rFonts w:ascii="Segoe UI" w:eastAsia="Segoe UI" w:hAnsi="Segoe UI" w:cs="Segoe UI"/>
              <w:sz w:val="16"/>
            </w:rPr>
            <w:t>Abr</w:t>
          </w:r>
          <w:proofErr w:type="spellEnd"/>
          <w:r>
            <w:rPr>
              <w:rFonts w:ascii="Segoe UI" w:eastAsia="Segoe UI" w:hAnsi="Segoe UI" w:cs="Segoe UI"/>
              <w:sz w:val="16"/>
            </w:rPr>
            <w:t xml:space="preserve">/2019 </w:t>
          </w:r>
        </w:p>
      </w:tc>
    </w:tr>
    <w:tr w:rsidR="00FF466A" w:rsidTr="004B3A75">
      <w:trPr>
        <w:trHeight w:val="343"/>
      </w:trPr>
      <w:tc>
        <w:tcPr>
          <w:tcW w:w="1699"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1" w:firstLine="0"/>
            <w:jc w:val="center"/>
          </w:pPr>
          <w:r>
            <w:rPr>
              <w:rFonts w:ascii="Segoe UI" w:eastAsia="Segoe UI" w:hAnsi="Segoe UI" w:cs="Segoe UI"/>
              <w:sz w:val="16"/>
            </w:rPr>
            <w:t xml:space="preserve">Data Elabora.: </w:t>
          </w:r>
        </w:p>
      </w:tc>
      <w:tc>
        <w:tcPr>
          <w:tcW w:w="1707"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41" w:right="0" w:firstLine="0"/>
            <w:jc w:val="center"/>
          </w:pPr>
          <w:r>
            <w:rPr>
              <w:rFonts w:ascii="Segoe UI" w:eastAsia="Segoe UI" w:hAnsi="Segoe UI" w:cs="Segoe UI"/>
              <w:sz w:val="16"/>
            </w:rPr>
            <w:t xml:space="preserve"> </w:t>
          </w:r>
        </w:p>
      </w:tc>
      <w:tc>
        <w:tcPr>
          <w:tcW w:w="1415"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1" w:right="0" w:firstLine="0"/>
            <w:jc w:val="center"/>
          </w:pPr>
          <w:r>
            <w:rPr>
              <w:rFonts w:ascii="Segoe UI" w:eastAsia="Segoe UI" w:hAnsi="Segoe UI" w:cs="Segoe UI"/>
              <w:sz w:val="16"/>
            </w:rPr>
            <w:t xml:space="preserve">Data Revisão: </w:t>
          </w:r>
        </w:p>
      </w:tc>
      <w:tc>
        <w:tcPr>
          <w:tcW w:w="1970"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43" w:right="0" w:firstLine="0"/>
            <w:jc w:val="center"/>
          </w:pPr>
          <w:r>
            <w:rPr>
              <w:rFonts w:ascii="Segoe UI" w:eastAsia="Segoe UI" w:hAnsi="Segoe UI" w:cs="Segoe UI"/>
              <w:sz w:val="16"/>
            </w:rPr>
            <w:t xml:space="preserve"> </w:t>
          </w:r>
        </w:p>
      </w:tc>
      <w:tc>
        <w:tcPr>
          <w:tcW w:w="1568"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0" w:right="0" w:firstLine="0"/>
            <w:jc w:val="center"/>
          </w:pPr>
          <w:r>
            <w:rPr>
              <w:rFonts w:ascii="Segoe UI" w:eastAsia="Segoe UI" w:hAnsi="Segoe UI" w:cs="Segoe UI"/>
              <w:sz w:val="16"/>
            </w:rPr>
            <w:t xml:space="preserve">Data </w:t>
          </w:r>
          <w:proofErr w:type="spellStart"/>
          <w:r>
            <w:rPr>
              <w:rFonts w:ascii="Segoe UI" w:eastAsia="Segoe UI" w:hAnsi="Segoe UI" w:cs="Segoe UI"/>
              <w:sz w:val="16"/>
            </w:rPr>
            <w:t>Aprov</w:t>
          </w:r>
          <w:proofErr w:type="spellEnd"/>
          <w:r>
            <w:rPr>
              <w:rFonts w:ascii="Segoe UI" w:eastAsia="Segoe UI" w:hAnsi="Segoe UI" w:cs="Segoe UI"/>
              <w:sz w:val="16"/>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rsidR="00FF466A" w:rsidRDefault="00FF466A" w:rsidP="004B3A75">
          <w:pPr>
            <w:spacing w:after="0" w:line="259" w:lineRule="auto"/>
            <w:ind w:left="44" w:right="0" w:firstLine="0"/>
            <w:jc w:val="center"/>
          </w:pPr>
          <w:r>
            <w:rPr>
              <w:rFonts w:ascii="Segoe UI" w:eastAsia="Segoe UI" w:hAnsi="Segoe UI" w:cs="Segoe UI"/>
              <w:sz w:val="16"/>
            </w:rPr>
            <w:t xml:space="preserve"> </w:t>
          </w:r>
        </w:p>
      </w:tc>
    </w:tr>
  </w:tbl>
  <w:p w:rsidR="00FF466A" w:rsidRDefault="00FF466A">
    <w:pPr>
      <w:spacing w:after="0" w:line="259" w:lineRule="auto"/>
      <w:ind w:left="142" w:right="0" w:firstLine="0"/>
      <w:jc w:val="left"/>
    </w:pPr>
    <w:r>
      <w:rPr>
        <w:rFonts w:ascii="Verdana" w:eastAsia="Verdana" w:hAnsi="Verdana" w:cs="Verdan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05" w:tblpY="15506"/>
      <w:tblOverlap w:val="never"/>
      <w:tblW w:w="11203" w:type="dxa"/>
      <w:tblInd w:w="0" w:type="dxa"/>
      <w:tblCellMar>
        <w:left w:w="115" w:type="dxa"/>
        <w:bottom w:w="5" w:type="dxa"/>
        <w:right w:w="115" w:type="dxa"/>
      </w:tblCellMar>
      <w:tblLook w:val="04A0" w:firstRow="1" w:lastRow="0" w:firstColumn="1" w:lastColumn="0" w:noHBand="0" w:noVBand="1"/>
    </w:tblPr>
    <w:tblGrid>
      <w:gridCol w:w="1702"/>
      <w:gridCol w:w="2696"/>
      <w:gridCol w:w="1416"/>
      <w:gridCol w:w="2410"/>
      <w:gridCol w:w="1985"/>
      <w:gridCol w:w="994"/>
    </w:tblGrid>
    <w:tr w:rsidR="00FF466A">
      <w:trPr>
        <w:trHeight w:val="341"/>
      </w:trPr>
      <w:tc>
        <w:tcPr>
          <w:tcW w:w="1702"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 w:right="0" w:firstLine="0"/>
            <w:jc w:val="center"/>
          </w:pPr>
          <w:r>
            <w:rPr>
              <w:rFonts w:ascii="Segoe UI" w:eastAsia="Segoe UI" w:hAnsi="Segoe UI" w:cs="Segoe UI"/>
              <w:sz w:val="16"/>
            </w:rPr>
            <w:t xml:space="preserve">Elaboração: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proofErr w:type="spellStart"/>
          <w:r>
            <w:rPr>
              <w:rFonts w:ascii="Segoe UI" w:eastAsia="Segoe UI" w:hAnsi="Segoe UI" w:cs="Segoe UI"/>
              <w:sz w:val="16"/>
            </w:rPr>
            <w:t>Fev</w:t>
          </w:r>
          <w:proofErr w:type="spellEnd"/>
          <w:r>
            <w:rPr>
              <w:rFonts w:ascii="Segoe UI" w:eastAsia="Segoe UI" w:hAnsi="Segoe UI" w:cs="Segoe UI"/>
              <w:sz w:val="16"/>
            </w:rPr>
            <w:t xml:space="preserve">/2019 </w:t>
          </w:r>
        </w:p>
      </w:tc>
      <w:tc>
        <w:tcPr>
          <w:tcW w:w="141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4" w:firstLine="0"/>
            <w:jc w:val="center"/>
          </w:pPr>
          <w:r>
            <w:rPr>
              <w:rFonts w:ascii="Segoe UI" w:eastAsia="Segoe UI" w:hAnsi="Segoe UI" w:cs="Segoe UI"/>
              <w:sz w:val="16"/>
            </w:rPr>
            <w:t xml:space="preserve">Revisão: </w:t>
          </w:r>
        </w:p>
      </w:tc>
      <w:tc>
        <w:tcPr>
          <w:tcW w:w="2410"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3" w:firstLine="0"/>
            <w:jc w:val="center"/>
          </w:pPr>
          <w:r>
            <w:rPr>
              <w:rFonts w:ascii="Segoe UI" w:eastAsia="Segoe UI" w:hAnsi="Segoe UI" w:cs="Segoe UI"/>
              <w:sz w:val="16"/>
            </w:rPr>
            <w:t xml:space="preserve">Mar/2019 </w:t>
          </w:r>
        </w:p>
      </w:tc>
      <w:tc>
        <w:tcPr>
          <w:tcW w:w="1985"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r>
            <w:rPr>
              <w:rFonts w:ascii="Segoe UI" w:eastAsia="Segoe UI" w:hAnsi="Segoe UI" w:cs="Segoe UI"/>
              <w:sz w:val="16"/>
            </w:rPr>
            <w:t xml:space="preserve">Aprovação: </w:t>
          </w:r>
        </w:p>
      </w:tc>
      <w:tc>
        <w:tcPr>
          <w:tcW w:w="994"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2" w:firstLine="0"/>
            <w:jc w:val="center"/>
          </w:pPr>
          <w:proofErr w:type="spellStart"/>
          <w:r>
            <w:rPr>
              <w:rFonts w:ascii="Segoe UI" w:eastAsia="Segoe UI" w:hAnsi="Segoe UI" w:cs="Segoe UI"/>
              <w:sz w:val="16"/>
            </w:rPr>
            <w:t>Abr</w:t>
          </w:r>
          <w:proofErr w:type="spellEnd"/>
          <w:r>
            <w:rPr>
              <w:rFonts w:ascii="Segoe UI" w:eastAsia="Segoe UI" w:hAnsi="Segoe UI" w:cs="Segoe UI"/>
              <w:sz w:val="16"/>
            </w:rPr>
            <w:t xml:space="preserve">/2019 </w:t>
          </w:r>
        </w:p>
      </w:tc>
    </w:tr>
    <w:tr w:rsidR="00FF466A">
      <w:trPr>
        <w:trHeight w:val="343"/>
      </w:trPr>
      <w:tc>
        <w:tcPr>
          <w:tcW w:w="1702"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1" w:firstLine="0"/>
            <w:jc w:val="center"/>
          </w:pPr>
          <w:r>
            <w:rPr>
              <w:rFonts w:ascii="Segoe UI" w:eastAsia="Segoe UI" w:hAnsi="Segoe UI" w:cs="Segoe UI"/>
              <w:sz w:val="16"/>
            </w:rPr>
            <w:t xml:space="preserve">Data Elabora.: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1" w:right="0" w:firstLine="0"/>
            <w:jc w:val="center"/>
          </w:pPr>
          <w:r>
            <w:rPr>
              <w:rFonts w:ascii="Segoe UI" w:eastAsia="Segoe UI" w:hAnsi="Segoe UI" w:cs="Segoe UI"/>
              <w:sz w:val="16"/>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 w:right="0" w:firstLine="0"/>
            <w:jc w:val="center"/>
          </w:pPr>
          <w:r>
            <w:rPr>
              <w:rFonts w:ascii="Segoe UI" w:eastAsia="Segoe UI" w:hAnsi="Segoe UI" w:cs="Segoe UI"/>
              <w:sz w:val="16"/>
            </w:rPr>
            <w:t xml:space="preserve">Data Revisão: </w:t>
          </w:r>
        </w:p>
      </w:tc>
      <w:tc>
        <w:tcPr>
          <w:tcW w:w="2410"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3" w:right="0" w:firstLine="0"/>
            <w:jc w:val="center"/>
          </w:pPr>
          <w:r>
            <w:rPr>
              <w:rFonts w:ascii="Segoe UI" w:eastAsia="Segoe UI" w:hAnsi="Segoe UI" w:cs="Segoe UI"/>
              <w:sz w:val="16"/>
            </w:rPr>
            <w:t xml:space="preserve"> </w:t>
          </w:r>
        </w:p>
      </w:tc>
      <w:tc>
        <w:tcPr>
          <w:tcW w:w="1985"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0" w:right="0" w:firstLine="0"/>
            <w:jc w:val="center"/>
          </w:pPr>
          <w:r>
            <w:rPr>
              <w:rFonts w:ascii="Segoe UI" w:eastAsia="Segoe UI" w:hAnsi="Segoe UI" w:cs="Segoe UI"/>
              <w:sz w:val="16"/>
            </w:rPr>
            <w:t xml:space="preserve">Data </w:t>
          </w:r>
          <w:proofErr w:type="spellStart"/>
          <w:r>
            <w:rPr>
              <w:rFonts w:ascii="Segoe UI" w:eastAsia="Segoe UI" w:hAnsi="Segoe UI" w:cs="Segoe UI"/>
              <w:sz w:val="16"/>
            </w:rPr>
            <w:t>Aprov</w:t>
          </w:r>
          <w:proofErr w:type="spellEnd"/>
          <w:r>
            <w:rPr>
              <w:rFonts w:ascii="Segoe UI" w:eastAsia="Segoe UI" w:hAnsi="Segoe UI" w:cs="Segoe UI"/>
              <w:sz w:val="16"/>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44" w:right="0" w:firstLine="0"/>
            <w:jc w:val="center"/>
          </w:pPr>
          <w:r>
            <w:rPr>
              <w:rFonts w:ascii="Segoe UI" w:eastAsia="Segoe UI" w:hAnsi="Segoe UI" w:cs="Segoe UI"/>
              <w:sz w:val="16"/>
            </w:rPr>
            <w:t xml:space="preserve"> </w:t>
          </w:r>
        </w:p>
      </w:tc>
    </w:tr>
  </w:tbl>
  <w:p w:rsidR="00FF466A" w:rsidRDefault="00FF466A">
    <w:pPr>
      <w:spacing w:after="0" w:line="259" w:lineRule="auto"/>
      <w:ind w:left="142" w:right="0" w:firstLine="0"/>
      <w:jc w:val="left"/>
    </w:pPr>
    <w:r>
      <w:rPr>
        <w:rFonts w:ascii="Verdana" w:eastAsia="Verdana" w:hAnsi="Verdana" w:cs="Verdana"/>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66A" w:rsidRDefault="00FF466A">
      <w:pPr>
        <w:spacing w:after="0" w:line="240" w:lineRule="auto"/>
      </w:pPr>
      <w:r>
        <w:separator/>
      </w:r>
    </w:p>
  </w:footnote>
  <w:footnote w:type="continuationSeparator" w:id="0">
    <w:p w:rsidR="00FF466A" w:rsidRDefault="00FF4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05" w:tblpY="288"/>
      <w:tblOverlap w:val="never"/>
      <w:tblW w:w="11203" w:type="dxa"/>
      <w:tblInd w:w="0" w:type="dxa"/>
      <w:tblCellMar>
        <w:top w:w="178" w:type="dxa"/>
        <w:left w:w="108" w:type="dxa"/>
        <w:bottom w:w="5" w:type="dxa"/>
        <w:right w:w="115" w:type="dxa"/>
      </w:tblCellMar>
      <w:tblLook w:val="04A0" w:firstRow="1" w:lastRow="0" w:firstColumn="1" w:lastColumn="0" w:noHBand="0" w:noVBand="1"/>
    </w:tblPr>
    <w:tblGrid>
      <w:gridCol w:w="2553"/>
      <w:gridCol w:w="3971"/>
      <w:gridCol w:w="1983"/>
      <w:gridCol w:w="2696"/>
    </w:tblGrid>
    <w:tr w:rsidR="00FF466A">
      <w:trPr>
        <w:trHeight w:val="343"/>
      </w:trPr>
      <w:tc>
        <w:tcPr>
          <w:tcW w:w="2554" w:type="dxa"/>
          <w:vMerge w:val="restart"/>
          <w:tcBorders>
            <w:top w:val="single" w:sz="4" w:space="0" w:color="000000"/>
            <w:left w:val="single" w:sz="4" w:space="0" w:color="000000"/>
            <w:bottom w:val="single" w:sz="4" w:space="0" w:color="000000"/>
            <w:right w:val="single" w:sz="4" w:space="0" w:color="000000"/>
          </w:tcBorders>
        </w:tcPr>
        <w:p w:rsidR="00FF466A" w:rsidRDefault="00FF466A">
          <w:pPr>
            <w:tabs>
              <w:tab w:val="center" w:pos="1134"/>
            </w:tabs>
            <w:spacing w:after="0" w:line="259" w:lineRule="auto"/>
            <w:ind w:left="0" w:right="0" w:firstLine="0"/>
            <w:jc w:val="left"/>
          </w:pPr>
          <w:r>
            <w:rPr>
              <w:rFonts w:ascii="Segoe UI" w:eastAsia="Segoe UI" w:hAnsi="Segoe UI" w:cs="Segoe UI"/>
              <w:sz w:val="20"/>
            </w:rPr>
            <w:t xml:space="preserve"> </w:t>
          </w:r>
          <w:r>
            <w:rPr>
              <w:rFonts w:ascii="Segoe UI" w:eastAsia="Segoe UI" w:hAnsi="Segoe UI" w:cs="Segoe UI"/>
              <w:sz w:val="20"/>
            </w:rPr>
            <w:tab/>
          </w:r>
          <w:r>
            <w:rPr>
              <w:noProof/>
            </w:rPr>
            <w:drawing>
              <wp:inline distT="0" distB="0" distL="0" distR="0">
                <wp:extent cx="1026160" cy="411277"/>
                <wp:effectExtent l="0" t="0" r="0" b="0"/>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6160" cy="411277"/>
                        </a:xfrm>
                        <a:prstGeom prst="rect">
                          <a:avLst/>
                        </a:prstGeom>
                      </pic:spPr>
                    </pic:pic>
                  </a:graphicData>
                </a:graphic>
              </wp:inline>
            </w:drawing>
          </w:r>
        </w:p>
      </w:tc>
      <w:tc>
        <w:tcPr>
          <w:tcW w:w="3971"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rPr>
              <w:rFonts w:ascii="Segoe UI" w:eastAsia="Segoe UI" w:hAnsi="Segoe UI" w:cs="Segoe UI"/>
              <w:sz w:val="16"/>
            </w:rPr>
            <w:t xml:space="preserve">Processo </w:t>
          </w: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rPr>
              <w:rFonts w:ascii="Segoe UI" w:eastAsia="Segoe UI" w:hAnsi="Segoe UI" w:cs="Segoe UI"/>
              <w:sz w:val="16"/>
            </w:rPr>
            <w:t xml:space="preserve">Código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RFP-ERP.001 </w:t>
          </w:r>
        </w:p>
      </w:tc>
    </w:tr>
    <w:tr w:rsidR="00FF466A">
      <w:trPr>
        <w:trHeight w:val="343"/>
      </w:trPr>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3971" w:type="dxa"/>
          <w:vMerge w:val="restart"/>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RFP ERP - Requisitos gerais do sistema  </w:t>
          </w: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0" w:right="0" w:firstLine="0"/>
            <w:jc w:val="center"/>
          </w:pPr>
          <w:r>
            <w:rPr>
              <w:rFonts w:ascii="Segoe UI" w:eastAsia="Segoe UI" w:hAnsi="Segoe UI" w:cs="Segoe UI"/>
              <w:sz w:val="16"/>
            </w:rPr>
            <w:t xml:space="preserve">Versão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1.0 </w:t>
          </w:r>
        </w:p>
      </w:tc>
    </w:tr>
    <w:tr w:rsidR="00FF466A">
      <w:trPr>
        <w:trHeight w:val="341"/>
      </w:trPr>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1" w:right="0" w:firstLine="0"/>
            <w:jc w:val="center"/>
          </w:pPr>
          <w:r>
            <w:rPr>
              <w:rFonts w:ascii="Segoe UI" w:eastAsia="Segoe UI" w:hAnsi="Segoe UI" w:cs="Segoe UI"/>
              <w:sz w:val="16"/>
            </w:rPr>
            <w:t xml:space="preserve">Data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2" w:right="0" w:firstLine="0"/>
            <w:jc w:val="center"/>
          </w:pPr>
          <w:proofErr w:type="spellStart"/>
          <w:r>
            <w:rPr>
              <w:rFonts w:ascii="Segoe UI" w:eastAsia="Segoe UI" w:hAnsi="Segoe UI" w:cs="Segoe UI"/>
              <w:sz w:val="16"/>
            </w:rPr>
            <w:t>Abr</w:t>
          </w:r>
          <w:proofErr w:type="spellEnd"/>
          <w:r>
            <w:rPr>
              <w:rFonts w:ascii="Segoe UI" w:eastAsia="Segoe UI" w:hAnsi="Segoe UI" w:cs="Segoe UI"/>
              <w:sz w:val="16"/>
            </w:rPr>
            <w:t xml:space="preserve">/2019 </w:t>
          </w:r>
        </w:p>
      </w:tc>
    </w:tr>
    <w:tr w:rsidR="00FF466A">
      <w:trPr>
        <w:trHeight w:val="344"/>
      </w:trPr>
      <w:tc>
        <w:tcPr>
          <w:tcW w:w="0" w:type="auto"/>
          <w:vMerge/>
          <w:tcBorders>
            <w:top w:val="nil"/>
            <w:left w:val="single" w:sz="4" w:space="0" w:color="000000"/>
            <w:bottom w:val="single" w:sz="4" w:space="0" w:color="000000"/>
            <w:right w:val="single" w:sz="4" w:space="0" w:color="000000"/>
          </w:tcBorders>
        </w:tcPr>
        <w:p w:rsidR="00FF466A" w:rsidRDefault="00FF466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F466A" w:rsidRDefault="00FF466A">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9" w:right="0" w:firstLine="0"/>
            <w:jc w:val="center"/>
          </w:pPr>
          <w:r>
            <w:rPr>
              <w:rFonts w:ascii="Segoe UI" w:eastAsia="Segoe UI" w:hAnsi="Segoe UI" w:cs="Segoe UI"/>
              <w:sz w:val="16"/>
            </w:rPr>
            <w:t xml:space="preserve">Página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fldChar w:fldCharType="begin"/>
          </w:r>
          <w:r>
            <w:instrText xml:space="preserve"> PAGE   \* MERGEFORMAT </w:instrText>
          </w:r>
          <w:r>
            <w:fldChar w:fldCharType="separate"/>
          </w:r>
          <w:r>
            <w:rPr>
              <w:rFonts w:ascii="Segoe UI" w:eastAsia="Segoe UI" w:hAnsi="Segoe UI" w:cs="Segoe UI"/>
              <w:sz w:val="16"/>
            </w:rPr>
            <w:t>1</w:t>
          </w:r>
          <w:r>
            <w:rPr>
              <w:rFonts w:ascii="Segoe UI" w:eastAsia="Segoe UI" w:hAnsi="Segoe UI" w:cs="Segoe UI"/>
              <w:sz w:val="16"/>
            </w:rPr>
            <w:fldChar w:fldCharType="end"/>
          </w:r>
          <w:r>
            <w:rPr>
              <w:rFonts w:ascii="Segoe UI" w:eastAsia="Segoe UI" w:hAnsi="Segoe UI" w:cs="Segoe UI"/>
              <w:sz w:val="16"/>
            </w:rPr>
            <w:t xml:space="preserve"> </w:t>
          </w:r>
        </w:p>
      </w:tc>
    </w:tr>
  </w:tbl>
  <w:p w:rsidR="00FF466A" w:rsidRDefault="00FF466A">
    <w:pPr>
      <w:spacing w:after="0" w:line="259" w:lineRule="auto"/>
      <w:ind w:left="142" w:right="0" w:firstLine="0"/>
      <w:jc w:val="left"/>
    </w:pPr>
    <w:r>
      <w:rPr>
        <w:rFonts w:ascii="Verdana" w:eastAsia="Verdana" w:hAnsi="Verdana" w:cs="Verdana"/>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Look w:val="04A0" w:firstRow="1" w:lastRow="0" w:firstColumn="1" w:lastColumn="0" w:noHBand="0" w:noVBand="1"/>
    </w:tblPr>
    <w:tblGrid>
      <w:gridCol w:w="2689"/>
      <w:gridCol w:w="2693"/>
      <w:gridCol w:w="1698"/>
      <w:gridCol w:w="2243"/>
    </w:tblGrid>
    <w:tr w:rsidR="00FF466A" w:rsidRPr="00ED4FC4" w:rsidTr="00B005AB">
      <w:tc>
        <w:tcPr>
          <w:tcW w:w="2689" w:type="dxa"/>
          <w:vMerge w:val="restart"/>
          <w:vAlign w:val="center"/>
        </w:tcPr>
        <w:p w:rsidR="00FF466A" w:rsidRPr="00ED4FC4" w:rsidRDefault="00FF466A" w:rsidP="00ED4FC4">
          <w:pPr>
            <w:spacing w:after="0" w:line="240" w:lineRule="auto"/>
            <w:ind w:left="0" w:right="794" w:firstLine="0"/>
            <w:jc w:val="center"/>
            <w:rPr>
              <w:b/>
              <w:sz w:val="20"/>
              <w:szCs w:val="20"/>
            </w:rPr>
          </w:pPr>
          <w:r w:rsidRPr="00ED4FC4">
            <w:rPr>
              <w:noProof/>
              <w:sz w:val="20"/>
              <w:szCs w:val="20"/>
            </w:rPr>
            <w:drawing>
              <wp:inline distT="0" distB="0" distL="0" distR="0" wp14:anchorId="37B4C22A" wp14:editId="2C89A804">
                <wp:extent cx="1026160" cy="411277"/>
                <wp:effectExtent l="0" t="0" r="0" b="0"/>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6160" cy="411277"/>
                        </a:xfrm>
                        <a:prstGeom prst="rect">
                          <a:avLst/>
                        </a:prstGeom>
                      </pic:spPr>
                    </pic:pic>
                  </a:graphicData>
                </a:graphic>
              </wp:inline>
            </w:drawing>
          </w:r>
        </w:p>
      </w:tc>
      <w:tc>
        <w:tcPr>
          <w:tcW w:w="2693" w:type="dxa"/>
        </w:tcPr>
        <w:p w:rsidR="00FF466A" w:rsidRPr="00ED4FC4" w:rsidRDefault="00FF466A" w:rsidP="00ED4FC4">
          <w:pPr>
            <w:spacing w:after="0" w:line="240" w:lineRule="auto"/>
            <w:ind w:left="0" w:right="28" w:firstLine="0"/>
            <w:jc w:val="center"/>
            <w:rPr>
              <w:sz w:val="20"/>
              <w:szCs w:val="20"/>
            </w:rPr>
          </w:pPr>
          <w:r w:rsidRPr="00ED4FC4">
            <w:rPr>
              <w:sz w:val="20"/>
              <w:szCs w:val="20"/>
            </w:rPr>
            <w:t>Processo</w:t>
          </w:r>
        </w:p>
      </w:tc>
      <w:tc>
        <w:tcPr>
          <w:tcW w:w="1698" w:type="dxa"/>
        </w:tcPr>
        <w:p w:rsidR="00FF466A" w:rsidRPr="00ED4FC4" w:rsidRDefault="00FF466A" w:rsidP="00ED4FC4">
          <w:pPr>
            <w:spacing w:after="0" w:line="240" w:lineRule="auto"/>
            <w:ind w:left="0" w:right="28" w:firstLine="0"/>
            <w:jc w:val="center"/>
            <w:rPr>
              <w:sz w:val="20"/>
              <w:szCs w:val="20"/>
            </w:rPr>
          </w:pPr>
          <w:r w:rsidRPr="00ED4FC4">
            <w:rPr>
              <w:sz w:val="20"/>
              <w:szCs w:val="20"/>
            </w:rPr>
            <w:t>Código</w:t>
          </w:r>
        </w:p>
      </w:tc>
      <w:tc>
        <w:tcPr>
          <w:tcW w:w="2243" w:type="dxa"/>
        </w:tcPr>
        <w:p w:rsidR="00FF466A" w:rsidRPr="00ED4FC4" w:rsidRDefault="00FF466A" w:rsidP="00ED4FC4">
          <w:pPr>
            <w:spacing w:after="0" w:line="240" w:lineRule="auto"/>
            <w:ind w:left="0" w:right="14" w:firstLine="0"/>
            <w:jc w:val="center"/>
            <w:rPr>
              <w:sz w:val="20"/>
              <w:szCs w:val="20"/>
            </w:rPr>
          </w:pPr>
          <w:r w:rsidRPr="00ED4FC4">
            <w:rPr>
              <w:sz w:val="20"/>
              <w:szCs w:val="20"/>
            </w:rPr>
            <w:t>RFP-ERP.001</w:t>
          </w:r>
        </w:p>
      </w:tc>
    </w:tr>
    <w:tr w:rsidR="00FF466A" w:rsidRPr="00ED4FC4" w:rsidTr="00B005AB">
      <w:tc>
        <w:tcPr>
          <w:tcW w:w="2689" w:type="dxa"/>
          <w:vMerge/>
        </w:tcPr>
        <w:p w:rsidR="00FF466A" w:rsidRPr="00ED4FC4" w:rsidRDefault="00FF466A" w:rsidP="00ED4FC4">
          <w:pPr>
            <w:spacing w:after="0" w:line="240" w:lineRule="auto"/>
            <w:ind w:left="0" w:right="794" w:firstLine="0"/>
            <w:jc w:val="center"/>
            <w:rPr>
              <w:b/>
              <w:sz w:val="20"/>
              <w:szCs w:val="20"/>
            </w:rPr>
          </w:pPr>
        </w:p>
      </w:tc>
      <w:tc>
        <w:tcPr>
          <w:tcW w:w="2693" w:type="dxa"/>
          <w:vMerge w:val="restart"/>
        </w:tcPr>
        <w:p w:rsidR="00FF466A" w:rsidRPr="00ED4FC4" w:rsidRDefault="00FF466A" w:rsidP="00ED4FC4">
          <w:pPr>
            <w:spacing w:after="0" w:line="240" w:lineRule="auto"/>
            <w:ind w:left="0" w:right="28" w:firstLine="0"/>
            <w:jc w:val="center"/>
            <w:rPr>
              <w:sz w:val="20"/>
              <w:szCs w:val="20"/>
            </w:rPr>
          </w:pPr>
          <w:r w:rsidRPr="00ED4FC4">
            <w:rPr>
              <w:sz w:val="20"/>
              <w:szCs w:val="20"/>
            </w:rPr>
            <w:t>RFP ERP – Requisitos gerais do sistema</w:t>
          </w:r>
        </w:p>
      </w:tc>
      <w:tc>
        <w:tcPr>
          <w:tcW w:w="1698" w:type="dxa"/>
        </w:tcPr>
        <w:p w:rsidR="00FF466A" w:rsidRPr="00ED4FC4" w:rsidRDefault="00FF466A" w:rsidP="00ED4FC4">
          <w:pPr>
            <w:spacing w:after="0" w:line="240" w:lineRule="auto"/>
            <w:ind w:left="0" w:right="28" w:firstLine="0"/>
            <w:jc w:val="center"/>
            <w:rPr>
              <w:sz w:val="20"/>
              <w:szCs w:val="20"/>
            </w:rPr>
          </w:pPr>
          <w:r w:rsidRPr="00ED4FC4">
            <w:rPr>
              <w:sz w:val="20"/>
              <w:szCs w:val="20"/>
            </w:rPr>
            <w:t>Versão</w:t>
          </w:r>
        </w:p>
      </w:tc>
      <w:tc>
        <w:tcPr>
          <w:tcW w:w="2243" w:type="dxa"/>
        </w:tcPr>
        <w:p w:rsidR="00FF466A" w:rsidRPr="00ED4FC4" w:rsidRDefault="00FF466A" w:rsidP="00ED4FC4">
          <w:pPr>
            <w:spacing w:after="0" w:line="240" w:lineRule="auto"/>
            <w:ind w:left="0" w:right="14" w:firstLine="0"/>
            <w:jc w:val="center"/>
            <w:rPr>
              <w:sz w:val="20"/>
              <w:szCs w:val="20"/>
            </w:rPr>
          </w:pPr>
          <w:r w:rsidRPr="00ED4FC4">
            <w:rPr>
              <w:sz w:val="20"/>
              <w:szCs w:val="20"/>
            </w:rPr>
            <w:t>1.0</w:t>
          </w:r>
        </w:p>
      </w:tc>
    </w:tr>
    <w:tr w:rsidR="00FF466A" w:rsidRPr="00ED4FC4" w:rsidTr="00B005AB">
      <w:tc>
        <w:tcPr>
          <w:tcW w:w="2689" w:type="dxa"/>
          <w:vMerge/>
        </w:tcPr>
        <w:p w:rsidR="00FF466A" w:rsidRPr="00ED4FC4" w:rsidRDefault="00FF466A" w:rsidP="00ED4FC4">
          <w:pPr>
            <w:spacing w:after="0" w:line="240" w:lineRule="auto"/>
            <w:ind w:left="0" w:right="794" w:firstLine="0"/>
            <w:jc w:val="center"/>
            <w:rPr>
              <w:b/>
              <w:sz w:val="20"/>
              <w:szCs w:val="20"/>
            </w:rPr>
          </w:pPr>
        </w:p>
      </w:tc>
      <w:tc>
        <w:tcPr>
          <w:tcW w:w="2693" w:type="dxa"/>
          <w:vMerge/>
        </w:tcPr>
        <w:p w:rsidR="00FF466A" w:rsidRPr="00ED4FC4" w:rsidRDefault="00FF466A" w:rsidP="00ED4FC4">
          <w:pPr>
            <w:spacing w:after="0" w:line="240" w:lineRule="auto"/>
            <w:ind w:left="0" w:right="794" w:firstLine="0"/>
            <w:jc w:val="center"/>
            <w:rPr>
              <w:sz w:val="20"/>
              <w:szCs w:val="20"/>
            </w:rPr>
          </w:pPr>
        </w:p>
      </w:tc>
      <w:tc>
        <w:tcPr>
          <w:tcW w:w="1698" w:type="dxa"/>
        </w:tcPr>
        <w:p w:rsidR="00FF466A" w:rsidRPr="00ED4FC4" w:rsidRDefault="00FF466A" w:rsidP="00ED4FC4">
          <w:pPr>
            <w:spacing w:after="0" w:line="240" w:lineRule="auto"/>
            <w:ind w:left="0" w:right="28" w:firstLine="0"/>
            <w:jc w:val="center"/>
            <w:rPr>
              <w:sz w:val="20"/>
              <w:szCs w:val="20"/>
            </w:rPr>
          </w:pPr>
          <w:r w:rsidRPr="00ED4FC4">
            <w:rPr>
              <w:sz w:val="20"/>
              <w:szCs w:val="20"/>
            </w:rPr>
            <w:t>Data</w:t>
          </w:r>
        </w:p>
      </w:tc>
      <w:tc>
        <w:tcPr>
          <w:tcW w:w="2243" w:type="dxa"/>
        </w:tcPr>
        <w:p w:rsidR="00FF466A" w:rsidRPr="00ED4FC4" w:rsidRDefault="00FF466A" w:rsidP="00ED4FC4">
          <w:pPr>
            <w:spacing w:after="0" w:line="240" w:lineRule="auto"/>
            <w:ind w:left="0" w:right="14" w:firstLine="0"/>
            <w:jc w:val="center"/>
            <w:rPr>
              <w:sz w:val="20"/>
              <w:szCs w:val="20"/>
            </w:rPr>
          </w:pPr>
          <w:proofErr w:type="spellStart"/>
          <w:r w:rsidRPr="00ED4FC4">
            <w:rPr>
              <w:sz w:val="20"/>
              <w:szCs w:val="20"/>
            </w:rPr>
            <w:t>Abr</w:t>
          </w:r>
          <w:proofErr w:type="spellEnd"/>
          <w:r w:rsidRPr="00ED4FC4">
            <w:rPr>
              <w:sz w:val="20"/>
              <w:szCs w:val="20"/>
            </w:rPr>
            <w:t>/2019</w:t>
          </w:r>
        </w:p>
      </w:tc>
    </w:tr>
    <w:tr w:rsidR="00FF466A" w:rsidRPr="00ED4FC4" w:rsidTr="00B005AB">
      <w:tc>
        <w:tcPr>
          <w:tcW w:w="2689" w:type="dxa"/>
          <w:vMerge/>
        </w:tcPr>
        <w:p w:rsidR="00FF466A" w:rsidRPr="00ED4FC4" w:rsidRDefault="00FF466A" w:rsidP="00ED4FC4">
          <w:pPr>
            <w:spacing w:after="0" w:line="240" w:lineRule="auto"/>
            <w:ind w:left="0" w:right="794" w:firstLine="0"/>
            <w:jc w:val="center"/>
            <w:rPr>
              <w:b/>
              <w:sz w:val="20"/>
              <w:szCs w:val="20"/>
            </w:rPr>
          </w:pPr>
        </w:p>
      </w:tc>
      <w:tc>
        <w:tcPr>
          <w:tcW w:w="2693" w:type="dxa"/>
          <w:vMerge/>
        </w:tcPr>
        <w:p w:rsidR="00FF466A" w:rsidRPr="00ED4FC4" w:rsidRDefault="00FF466A" w:rsidP="00ED4FC4">
          <w:pPr>
            <w:spacing w:after="0" w:line="240" w:lineRule="auto"/>
            <w:ind w:left="0" w:right="794" w:firstLine="0"/>
            <w:jc w:val="center"/>
            <w:rPr>
              <w:sz w:val="20"/>
              <w:szCs w:val="20"/>
            </w:rPr>
          </w:pPr>
        </w:p>
      </w:tc>
      <w:tc>
        <w:tcPr>
          <w:tcW w:w="1698" w:type="dxa"/>
        </w:tcPr>
        <w:p w:rsidR="00FF466A" w:rsidRPr="00ED4FC4" w:rsidRDefault="00FF466A" w:rsidP="00ED4FC4">
          <w:pPr>
            <w:spacing w:after="0" w:line="240" w:lineRule="auto"/>
            <w:ind w:left="0" w:right="28" w:firstLine="0"/>
            <w:jc w:val="center"/>
            <w:rPr>
              <w:sz w:val="20"/>
              <w:szCs w:val="20"/>
            </w:rPr>
          </w:pPr>
          <w:r w:rsidRPr="00ED4FC4">
            <w:rPr>
              <w:sz w:val="20"/>
              <w:szCs w:val="20"/>
            </w:rPr>
            <w:t>Página</w:t>
          </w:r>
        </w:p>
      </w:tc>
      <w:tc>
        <w:tcPr>
          <w:tcW w:w="2243" w:type="dxa"/>
        </w:tcPr>
        <w:p w:rsidR="00FF466A" w:rsidRPr="00ED4FC4" w:rsidRDefault="00FF466A" w:rsidP="00ED4FC4">
          <w:pPr>
            <w:spacing w:after="0" w:line="240" w:lineRule="auto"/>
            <w:ind w:left="0" w:right="14" w:firstLine="0"/>
            <w:jc w:val="center"/>
            <w:rPr>
              <w:sz w:val="20"/>
              <w:szCs w:val="20"/>
            </w:rPr>
          </w:pPr>
          <w:r w:rsidRPr="00813492">
            <w:rPr>
              <w:sz w:val="20"/>
              <w:szCs w:val="20"/>
            </w:rPr>
            <w:fldChar w:fldCharType="begin"/>
          </w:r>
          <w:r w:rsidRPr="00813492">
            <w:rPr>
              <w:sz w:val="20"/>
              <w:szCs w:val="20"/>
            </w:rPr>
            <w:instrText>PAGE   \* MERGEFORMAT</w:instrText>
          </w:r>
          <w:r w:rsidRPr="00813492">
            <w:rPr>
              <w:sz w:val="20"/>
              <w:szCs w:val="20"/>
            </w:rPr>
            <w:fldChar w:fldCharType="separate"/>
          </w:r>
          <w:r w:rsidR="008956F2">
            <w:rPr>
              <w:noProof/>
              <w:sz w:val="20"/>
              <w:szCs w:val="20"/>
            </w:rPr>
            <w:t>20</w:t>
          </w:r>
          <w:r w:rsidRPr="00813492">
            <w:rPr>
              <w:sz w:val="20"/>
              <w:szCs w:val="20"/>
            </w:rPr>
            <w:fldChar w:fldCharType="end"/>
          </w:r>
        </w:p>
      </w:tc>
    </w:tr>
  </w:tbl>
  <w:p w:rsidR="00FF466A" w:rsidRDefault="00FF466A">
    <w:pPr>
      <w:spacing w:after="0" w:line="259" w:lineRule="auto"/>
      <w:ind w:left="142" w:right="0" w:firstLine="0"/>
      <w:jc w:val="left"/>
    </w:pPr>
    <w:r>
      <w:rPr>
        <w:rFonts w:ascii="Verdana" w:eastAsia="Verdana" w:hAnsi="Verdana" w:cs="Verdana"/>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305" w:tblpY="288"/>
      <w:tblOverlap w:val="never"/>
      <w:tblW w:w="11203" w:type="dxa"/>
      <w:tblInd w:w="0" w:type="dxa"/>
      <w:tblCellMar>
        <w:top w:w="178" w:type="dxa"/>
        <w:left w:w="108" w:type="dxa"/>
        <w:bottom w:w="5" w:type="dxa"/>
        <w:right w:w="115" w:type="dxa"/>
      </w:tblCellMar>
      <w:tblLook w:val="04A0" w:firstRow="1" w:lastRow="0" w:firstColumn="1" w:lastColumn="0" w:noHBand="0" w:noVBand="1"/>
    </w:tblPr>
    <w:tblGrid>
      <w:gridCol w:w="2553"/>
      <w:gridCol w:w="3971"/>
      <w:gridCol w:w="1983"/>
      <w:gridCol w:w="2696"/>
    </w:tblGrid>
    <w:tr w:rsidR="00FF466A">
      <w:trPr>
        <w:trHeight w:val="343"/>
      </w:trPr>
      <w:tc>
        <w:tcPr>
          <w:tcW w:w="2554" w:type="dxa"/>
          <w:vMerge w:val="restart"/>
          <w:tcBorders>
            <w:top w:val="single" w:sz="4" w:space="0" w:color="000000"/>
            <w:left w:val="single" w:sz="4" w:space="0" w:color="000000"/>
            <w:bottom w:val="single" w:sz="4" w:space="0" w:color="000000"/>
            <w:right w:val="single" w:sz="4" w:space="0" w:color="000000"/>
          </w:tcBorders>
        </w:tcPr>
        <w:p w:rsidR="00FF466A" w:rsidRDefault="00FF466A">
          <w:pPr>
            <w:tabs>
              <w:tab w:val="center" w:pos="1134"/>
            </w:tabs>
            <w:spacing w:after="0" w:line="259" w:lineRule="auto"/>
            <w:ind w:left="0" w:right="0" w:firstLine="0"/>
            <w:jc w:val="left"/>
          </w:pPr>
          <w:r>
            <w:rPr>
              <w:rFonts w:ascii="Segoe UI" w:eastAsia="Segoe UI" w:hAnsi="Segoe UI" w:cs="Segoe UI"/>
              <w:sz w:val="20"/>
            </w:rPr>
            <w:t xml:space="preserve"> </w:t>
          </w:r>
          <w:r>
            <w:rPr>
              <w:rFonts w:ascii="Segoe UI" w:eastAsia="Segoe UI" w:hAnsi="Segoe UI" w:cs="Segoe UI"/>
              <w:sz w:val="20"/>
            </w:rPr>
            <w:tab/>
          </w:r>
          <w:r>
            <w:rPr>
              <w:noProof/>
            </w:rPr>
            <w:drawing>
              <wp:inline distT="0" distB="0" distL="0" distR="0">
                <wp:extent cx="1026160" cy="411277"/>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026160" cy="411277"/>
                        </a:xfrm>
                        <a:prstGeom prst="rect">
                          <a:avLst/>
                        </a:prstGeom>
                      </pic:spPr>
                    </pic:pic>
                  </a:graphicData>
                </a:graphic>
              </wp:inline>
            </w:drawing>
          </w:r>
        </w:p>
      </w:tc>
      <w:tc>
        <w:tcPr>
          <w:tcW w:w="3971"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rPr>
              <w:rFonts w:ascii="Segoe UI" w:eastAsia="Segoe UI" w:hAnsi="Segoe UI" w:cs="Segoe UI"/>
              <w:sz w:val="16"/>
            </w:rPr>
            <w:t xml:space="preserve">Processo </w:t>
          </w: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rPr>
              <w:rFonts w:ascii="Segoe UI" w:eastAsia="Segoe UI" w:hAnsi="Segoe UI" w:cs="Segoe UI"/>
              <w:sz w:val="16"/>
            </w:rPr>
            <w:t xml:space="preserve">Código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RFP-ERP.001 </w:t>
          </w:r>
        </w:p>
      </w:tc>
    </w:tr>
    <w:tr w:rsidR="00FF466A">
      <w:trPr>
        <w:trHeight w:val="343"/>
      </w:trPr>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3971" w:type="dxa"/>
          <w:vMerge w:val="restart"/>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RFP ERP - Requisitos gerais do sistema  </w:t>
          </w: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0" w:right="0" w:firstLine="0"/>
            <w:jc w:val="center"/>
          </w:pPr>
          <w:r>
            <w:rPr>
              <w:rFonts w:ascii="Segoe UI" w:eastAsia="Segoe UI" w:hAnsi="Segoe UI" w:cs="Segoe UI"/>
              <w:sz w:val="16"/>
            </w:rPr>
            <w:t xml:space="preserve">Versão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7" w:right="0" w:firstLine="0"/>
            <w:jc w:val="center"/>
          </w:pPr>
          <w:r>
            <w:rPr>
              <w:rFonts w:ascii="Segoe UI" w:eastAsia="Segoe UI" w:hAnsi="Segoe UI" w:cs="Segoe UI"/>
              <w:sz w:val="16"/>
            </w:rPr>
            <w:t xml:space="preserve">1.0 </w:t>
          </w:r>
        </w:p>
      </w:tc>
    </w:tr>
    <w:tr w:rsidR="00FF466A">
      <w:trPr>
        <w:trHeight w:val="341"/>
      </w:trPr>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FF466A" w:rsidRDefault="00FF466A">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11" w:right="0" w:firstLine="0"/>
            <w:jc w:val="center"/>
          </w:pPr>
          <w:r>
            <w:rPr>
              <w:rFonts w:ascii="Segoe UI" w:eastAsia="Segoe UI" w:hAnsi="Segoe UI" w:cs="Segoe UI"/>
              <w:sz w:val="16"/>
            </w:rPr>
            <w:t xml:space="preserve">Data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2" w:right="0" w:firstLine="0"/>
            <w:jc w:val="center"/>
          </w:pPr>
          <w:proofErr w:type="spellStart"/>
          <w:r>
            <w:rPr>
              <w:rFonts w:ascii="Segoe UI" w:eastAsia="Segoe UI" w:hAnsi="Segoe UI" w:cs="Segoe UI"/>
              <w:sz w:val="16"/>
            </w:rPr>
            <w:t>Abr</w:t>
          </w:r>
          <w:proofErr w:type="spellEnd"/>
          <w:r>
            <w:rPr>
              <w:rFonts w:ascii="Segoe UI" w:eastAsia="Segoe UI" w:hAnsi="Segoe UI" w:cs="Segoe UI"/>
              <w:sz w:val="16"/>
            </w:rPr>
            <w:t xml:space="preserve">/2019 </w:t>
          </w:r>
        </w:p>
      </w:tc>
    </w:tr>
    <w:tr w:rsidR="00FF466A">
      <w:trPr>
        <w:trHeight w:val="344"/>
      </w:trPr>
      <w:tc>
        <w:tcPr>
          <w:tcW w:w="0" w:type="auto"/>
          <w:vMerge/>
          <w:tcBorders>
            <w:top w:val="nil"/>
            <w:left w:val="single" w:sz="4" w:space="0" w:color="000000"/>
            <w:bottom w:val="single" w:sz="4" w:space="0" w:color="000000"/>
            <w:right w:val="single" w:sz="4" w:space="0" w:color="000000"/>
          </w:tcBorders>
        </w:tcPr>
        <w:p w:rsidR="00FF466A" w:rsidRDefault="00FF466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F466A" w:rsidRDefault="00FF466A">
          <w:pPr>
            <w:spacing w:after="160" w:line="259" w:lineRule="auto"/>
            <w:ind w:left="0" w:right="0" w:firstLine="0"/>
            <w:jc w:val="left"/>
          </w:pPr>
        </w:p>
      </w:tc>
      <w:tc>
        <w:tcPr>
          <w:tcW w:w="1983"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9" w:right="0" w:firstLine="0"/>
            <w:jc w:val="center"/>
          </w:pPr>
          <w:r>
            <w:rPr>
              <w:rFonts w:ascii="Segoe UI" w:eastAsia="Segoe UI" w:hAnsi="Segoe UI" w:cs="Segoe UI"/>
              <w:sz w:val="16"/>
            </w:rPr>
            <w:t xml:space="preserve">Página </w:t>
          </w:r>
        </w:p>
      </w:tc>
      <w:tc>
        <w:tcPr>
          <w:tcW w:w="2696" w:type="dxa"/>
          <w:tcBorders>
            <w:top w:val="single" w:sz="4" w:space="0" w:color="000000"/>
            <w:left w:val="single" w:sz="4" w:space="0" w:color="000000"/>
            <w:bottom w:val="single" w:sz="4" w:space="0" w:color="000000"/>
            <w:right w:val="single" w:sz="4" w:space="0" w:color="000000"/>
          </w:tcBorders>
          <w:vAlign w:val="bottom"/>
        </w:tcPr>
        <w:p w:rsidR="00FF466A" w:rsidRDefault="00FF466A">
          <w:pPr>
            <w:spacing w:after="0" w:line="259" w:lineRule="auto"/>
            <w:ind w:left="5" w:right="0" w:firstLine="0"/>
            <w:jc w:val="center"/>
          </w:pPr>
          <w:r>
            <w:fldChar w:fldCharType="begin"/>
          </w:r>
          <w:r>
            <w:instrText xml:space="preserve"> PAGE   \* MERGEFORMAT </w:instrText>
          </w:r>
          <w:r>
            <w:fldChar w:fldCharType="separate"/>
          </w:r>
          <w:r w:rsidRPr="00813492">
            <w:rPr>
              <w:rFonts w:ascii="Segoe UI" w:eastAsia="Segoe UI" w:hAnsi="Segoe UI" w:cs="Segoe UI"/>
              <w:noProof/>
              <w:sz w:val="16"/>
            </w:rPr>
            <w:t>1</w:t>
          </w:r>
          <w:r>
            <w:rPr>
              <w:rFonts w:ascii="Segoe UI" w:eastAsia="Segoe UI" w:hAnsi="Segoe UI" w:cs="Segoe UI"/>
              <w:sz w:val="16"/>
            </w:rPr>
            <w:fldChar w:fldCharType="end"/>
          </w:r>
          <w:r>
            <w:rPr>
              <w:rFonts w:ascii="Segoe UI" w:eastAsia="Segoe UI" w:hAnsi="Segoe UI" w:cs="Segoe UI"/>
              <w:sz w:val="16"/>
            </w:rPr>
            <w:t xml:space="preserve"> </w:t>
          </w:r>
        </w:p>
      </w:tc>
    </w:tr>
  </w:tbl>
  <w:p w:rsidR="00FF466A" w:rsidRDefault="00FF466A">
    <w:pPr>
      <w:spacing w:after="0" w:line="259" w:lineRule="auto"/>
      <w:ind w:left="142" w:right="0" w:firstLine="0"/>
      <w:jc w:val="left"/>
    </w:pPr>
    <w:r>
      <w:rPr>
        <w:rFonts w:ascii="Verdana" w:eastAsia="Verdana" w:hAnsi="Verdana" w:cs="Verdana"/>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69BB"/>
    <w:multiLevelType w:val="hybridMultilevel"/>
    <w:tmpl w:val="EA80B902"/>
    <w:lvl w:ilvl="0" w:tplc="F08249C8">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19417FDC"/>
    <w:multiLevelType w:val="hybridMultilevel"/>
    <w:tmpl w:val="C2443F88"/>
    <w:lvl w:ilvl="0" w:tplc="BA889AF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D85C9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B6C77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64551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E2380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E6D60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1E1D2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50A0B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D0062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E13427"/>
    <w:multiLevelType w:val="hybridMultilevel"/>
    <w:tmpl w:val="FAB0D972"/>
    <w:lvl w:ilvl="0" w:tplc="6B1C9E80">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CE3302">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A04776">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303AEA">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84A88">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E2FCDA">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8AB2A8">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E0D0A">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D0FE46">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265567"/>
    <w:multiLevelType w:val="hybridMultilevel"/>
    <w:tmpl w:val="4C3C163A"/>
    <w:lvl w:ilvl="0" w:tplc="36A6E3FA">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986C84">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E22790">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283090">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AC311E">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B49430">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8A1C5C">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A8E7EE">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1071A6">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EC251D"/>
    <w:multiLevelType w:val="hybridMultilevel"/>
    <w:tmpl w:val="02C00062"/>
    <w:lvl w:ilvl="0" w:tplc="1D606458">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EE244">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5CD7CC">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C836FA">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808B9C">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2E0CCE">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AA5EA2">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84CFE">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9C45E8">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1E260C"/>
    <w:multiLevelType w:val="hybridMultilevel"/>
    <w:tmpl w:val="AEA09A98"/>
    <w:lvl w:ilvl="0" w:tplc="3DAEA28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8AF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76543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E73E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8377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442D7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6CEE9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DAA2A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50E48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30799A"/>
    <w:multiLevelType w:val="hybridMultilevel"/>
    <w:tmpl w:val="CE42680A"/>
    <w:lvl w:ilvl="0" w:tplc="BDB0B35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ECAAC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CACA1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78188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108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C0E95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464C5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EADCB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368E2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A505D1"/>
    <w:multiLevelType w:val="hybridMultilevel"/>
    <w:tmpl w:val="94DE87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3E774B7"/>
    <w:multiLevelType w:val="hybridMultilevel"/>
    <w:tmpl w:val="C6B6DC40"/>
    <w:lvl w:ilvl="0" w:tplc="04160D6A">
      <w:start w:val="1"/>
      <w:numFmt w:val="bullet"/>
      <w:lvlText w:val="•"/>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408284">
      <w:start w:val="1"/>
      <w:numFmt w:val="bullet"/>
      <w:lvlText w:val="o"/>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2B704">
      <w:start w:val="1"/>
      <w:numFmt w:val="bullet"/>
      <w:lvlText w:val="▪"/>
      <w:lvlJc w:val="left"/>
      <w:pPr>
        <w:ind w:left="2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92113C">
      <w:start w:val="1"/>
      <w:numFmt w:val="bullet"/>
      <w:lvlText w:val="•"/>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8DE04">
      <w:start w:val="1"/>
      <w:numFmt w:val="bullet"/>
      <w:lvlText w:val="o"/>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2E1BDC">
      <w:start w:val="1"/>
      <w:numFmt w:val="bullet"/>
      <w:lvlText w:val="▪"/>
      <w:lvlJc w:val="left"/>
      <w:pPr>
        <w:ind w:left="4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56BFB4">
      <w:start w:val="1"/>
      <w:numFmt w:val="bullet"/>
      <w:lvlText w:val="•"/>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6ADCCC">
      <w:start w:val="1"/>
      <w:numFmt w:val="bullet"/>
      <w:lvlText w:val="o"/>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FEA7F0">
      <w:start w:val="1"/>
      <w:numFmt w:val="bullet"/>
      <w:lvlText w:val="▪"/>
      <w:lvlJc w:val="left"/>
      <w:pPr>
        <w:ind w:left="6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FC59CE"/>
    <w:multiLevelType w:val="hybridMultilevel"/>
    <w:tmpl w:val="F39C4A06"/>
    <w:lvl w:ilvl="0" w:tplc="44A4A51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E0CD1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8A6B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004D5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543E5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32030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2AAA1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AC46D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CC6CE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36C3F5C"/>
    <w:multiLevelType w:val="hybridMultilevel"/>
    <w:tmpl w:val="BB98461C"/>
    <w:lvl w:ilvl="0" w:tplc="2EDC0AD6">
      <w:start w:val="1"/>
      <w:numFmt w:val="decimal"/>
      <w:pStyle w:val="Ttulo1"/>
      <w:lvlText w:val="%1."/>
      <w:lvlJc w:val="left"/>
      <w:pPr>
        <w:ind w:left="14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DF8DB0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83A111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FBA324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3F0FE0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7B8C72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D128C7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7162722">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088579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4A108CD"/>
    <w:multiLevelType w:val="hybridMultilevel"/>
    <w:tmpl w:val="A284549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B63F9F"/>
    <w:multiLevelType w:val="hybridMultilevel"/>
    <w:tmpl w:val="DA06B41E"/>
    <w:lvl w:ilvl="0" w:tplc="3DB4A546">
      <w:start w:val="1"/>
      <w:numFmt w:val="upperLetter"/>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C995B27"/>
    <w:multiLevelType w:val="hybridMultilevel"/>
    <w:tmpl w:val="73F84A8A"/>
    <w:lvl w:ilvl="0" w:tplc="006EED94">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4441B0">
      <w:start w:val="1"/>
      <w:numFmt w:val="bullet"/>
      <w:lvlText w:val="o"/>
      <w:lvlJc w:val="left"/>
      <w:pPr>
        <w:ind w:left="1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5E66A0">
      <w:start w:val="1"/>
      <w:numFmt w:val="bullet"/>
      <w:lvlText w:val="▪"/>
      <w:lvlJc w:val="left"/>
      <w:pPr>
        <w:ind w:left="2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D06624">
      <w:start w:val="1"/>
      <w:numFmt w:val="bullet"/>
      <w:lvlText w:val="•"/>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7EECC8">
      <w:start w:val="1"/>
      <w:numFmt w:val="bullet"/>
      <w:lvlText w:val="o"/>
      <w:lvlJc w:val="left"/>
      <w:pPr>
        <w:ind w:left="3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C03E7C">
      <w:start w:val="1"/>
      <w:numFmt w:val="bullet"/>
      <w:lvlText w:val="▪"/>
      <w:lvlJc w:val="left"/>
      <w:pPr>
        <w:ind w:left="4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C0B9D8">
      <w:start w:val="1"/>
      <w:numFmt w:val="bullet"/>
      <w:lvlText w:val="•"/>
      <w:lvlJc w:val="left"/>
      <w:pPr>
        <w:ind w:left="5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58DCBA">
      <w:start w:val="1"/>
      <w:numFmt w:val="bullet"/>
      <w:lvlText w:val="o"/>
      <w:lvlJc w:val="left"/>
      <w:pPr>
        <w:ind w:left="59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F8EBB0">
      <w:start w:val="1"/>
      <w:numFmt w:val="bullet"/>
      <w:lvlText w:val="▪"/>
      <w:lvlJc w:val="left"/>
      <w:pPr>
        <w:ind w:left="66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4"/>
  </w:num>
  <w:num w:numId="3">
    <w:abstractNumId w:val="3"/>
  </w:num>
  <w:num w:numId="4">
    <w:abstractNumId w:val="6"/>
  </w:num>
  <w:num w:numId="5">
    <w:abstractNumId w:val="8"/>
  </w:num>
  <w:num w:numId="6">
    <w:abstractNumId w:val="1"/>
  </w:num>
  <w:num w:numId="7">
    <w:abstractNumId w:val="5"/>
  </w:num>
  <w:num w:numId="8">
    <w:abstractNumId w:val="13"/>
  </w:num>
  <w:num w:numId="9">
    <w:abstractNumId w:val="2"/>
  </w:num>
  <w:num w:numId="10">
    <w:abstractNumId w:val="10"/>
  </w:num>
  <w:num w:numId="11">
    <w:abstractNumId w:val="7"/>
  </w:num>
  <w:num w:numId="12">
    <w:abstractNumId w:val="1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FD"/>
    <w:rsid w:val="0000481C"/>
    <w:rsid w:val="00030EFD"/>
    <w:rsid w:val="00032F0A"/>
    <w:rsid w:val="00061DA6"/>
    <w:rsid w:val="000761B3"/>
    <w:rsid w:val="000A0F9D"/>
    <w:rsid w:val="000B5E71"/>
    <w:rsid w:val="000C5293"/>
    <w:rsid w:val="000F523A"/>
    <w:rsid w:val="00120682"/>
    <w:rsid w:val="00140EFA"/>
    <w:rsid w:val="00157E58"/>
    <w:rsid w:val="001B0439"/>
    <w:rsid w:val="001B5165"/>
    <w:rsid w:val="001C58EA"/>
    <w:rsid w:val="001E644B"/>
    <w:rsid w:val="001F211D"/>
    <w:rsid w:val="001F75A0"/>
    <w:rsid w:val="002337E8"/>
    <w:rsid w:val="00250E73"/>
    <w:rsid w:val="00277053"/>
    <w:rsid w:val="00280774"/>
    <w:rsid w:val="00297209"/>
    <w:rsid w:val="002A30C5"/>
    <w:rsid w:val="002B5B42"/>
    <w:rsid w:val="00323C13"/>
    <w:rsid w:val="00324062"/>
    <w:rsid w:val="00324B5F"/>
    <w:rsid w:val="0034511E"/>
    <w:rsid w:val="003770E6"/>
    <w:rsid w:val="0038785A"/>
    <w:rsid w:val="003C490E"/>
    <w:rsid w:val="003D4C19"/>
    <w:rsid w:val="003E4E0B"/>
    <w:rsid w:val="00413B00"/>
    <w:rsid w:val="00415C07"/>
    <w:rsid w:val="00424C7A"/>
    <w:rsid w:val="00431552"/>
    <w:rsid w:val="00454471"/>
    <w:rsid w:val="00463372"/>
    <w:rsid w:val="0047259C"/>
    <w:rsid w:val="0048234F"/>
    <w:rsid w:val="00485ACA"/>
    <w:rsid w:val="00485F0B"/>
    <w:rsid w:val="00487D3E"/>
    <w:rsid w:val="004966FF"/>
    <w:rsid w:val="004B3A75"/>
    <w:rsid w:val="004D4B10"/>
    <w:rsid w:val="004E6AA2"/>
    <w:rsid w:val="005001C0"/>
    <w:rsid w:val="0050294A"/>
    <w:rsid w:val="0056254D"/>
    <w:rsid w:val="00584842"/>
    <w:rsid w:val="005B19AE"/>
    <w:rsid w:val="005B6560"/>
    <w:rsid w:val="005B6792"/>
    <w:rsid w:val="005D35A9"/>
    <w:rsid w:val="005F6E66"/>
    <w:rsid w:val="00607AA6"/>
    <w:rsid w:val="00630C60"/>
    <w:rsid w:val="006807B1"/>
    <w:rsid w:val="0068421C"/>
    <w:rsid w:val="00692139"/>
    <w:rsid w:val="006F1793"/>
    <w:rsid w:val="0071793E"/>
    <w:rsid w:val="0072389C"/>
    <w:rsid w:val="00753196"/>
    <w:rsid w:val="0075528E"/>
    <w:rsid w:val="00755BAE"/>
    <w:rsid w:val="00793FDC"/>
    <w:rsid w:val="007C525E"/>
    <w:rsid w:val="00804499"/>
    <w:rsid w:val="00813492"/>
    <w:rsid w:val="00876F26"/>
    <w:rsid w:val="00884911"/>
    <w:rsid w:val="00885C84"/>
    <w:rsid w:val="008956F2"/>
    <w:rsid w:val="0089708A"/>
    <w:rsid w:val="008D4AC3"/>
    <w:rsid w:val="00900A9E"/>
    <w:rsid w:val="009202EA"/>
    <w:rsid w:val="00944DC7"/>
    <w:rsid w:val="0096288C"/>
    <w:rsid w:val="00972BDC"/>
    <w:rsid w:val="009C647F"/>
    <w:rsid w:val="009D2284"/>
    <w:rsid w:val="009E3901"/>
    <w:rsid w:val="009E715C"/>
    <w:rsid w:val="00A06846"/>
    <w:rsid w:val="00A12322"/>
    <w:rsid w:val="00A14242"/>
    <w:rsid w:val="00A31D99"/>
    <w:rsid w:val="00A36C2A"/>
    <w:rsid w:val="00A80C7A"/>
    <w:rsid w:val="00A81E28"/>
    <w:rsid w:val="00AB41D4"/>
    <w:rsid w:val="00AE5932"/>
    <w:rsid w:val="00AF2CE0"/>
    <w:rsid w:val="00B005AB"/>
    <w:rsid w:val="00B04AFC"/>
    <w:rsid w:val="00B12AF5"/>
    <w:rsid w:val="00B17C76"/>
    <w:rsid w:val="00B22C26"/>
    <w:rsid w:val="00B410A8"/>
    <w:rsid w:val="00B54B79"/>
    <w:rsid w:val="00B736C3"/>
    <w:rsid w:val="00B8699A"/>
    <w:rsid w:val="00B97405"/>
    <w:rsid w:val="00BA1F23"/>
    <w:rsid w:val="00BA2526"/>
    <w:rsid w:val="00BA4D46"/>
    <w:rsid w:val="00BC3866"/>
    <w:rsid w:val="00BD15CF"/>
    <w:rsid w:val="00BE34D7"/>
    <w:rsid w:val="00BF73AE"/>
    <w:rsid w:val="00C26135"/>
    <w:rsid w:val="00C408A2"/>
    <w:rsid w:val="00C5131A"/>
    <w:rsid w:val="00C6791E"/>
    <w:rsid w:val="00C924C1"/>
    <w:rsid w:val="00CC28FD"/>
    <w:rsid w:val="00CC629B"/>
    <w:rsid w:val="00CD3E15"/>
    <w:rsid w:val="00CF089A"/>
    <w:rsid w:val="00D25564"/>
    <w:rsid w:val="00D31C51"/>
    <w:rsid w:val="00D3305B"/>
    <w:rsid w:val="00D364CC"/>
    <w:rsid w:val="00D46782"/>
    <w:rsid w:val="00D5759A"/>
    <w:rsid w:val="00D74B4B"/>
    <w:rsid w:val="00D86606"/>
    <w:rsid w:val="00DA1168"/>
    <w:rsid w:val="00DB7E03"/>
    <w:rsid w:val="00DC2A69"/>
    <w:rsid w:val="00DE0746"/>
    <w:rsid w:val="00DE35C4"/>
    <w:rsid w:val="00DE7794"/>
    <w:rsid w:val="00E20AAF"/>
    <w:rsid w:val="00E45CBD"/>
    <w:rsid w:val="00E54A7F"/>
    <w:rsid w:val="00E7169B"/>
    <w:rsid w:val="00E87F73"/>
    <w:rsid w:val="00EA07DA"/>
    <w:rsid w:val="00ED4FC4"/>
    <w:rsid w:val="00EF7981"/>
    <w:rsid w:val="00F16AD8"/>
    <w:rsid w:val="00F35494"/>
    <w:rsid w:val="00F45322"/>
    <w:rsid w:val="00F7313E"/>
    <w:rsid w:val="00F76AE8"/>
    <w:rsid w:val="00F77C73"/>
    <w:rsid w:val="00F905E7"/>
    <w:rsid w:val="00F952F4"/>
    <w:rsid w:val="00F9627D"/>
    <w:rsid w:val="00FB1734"/>
    <w:rsid w:val="00FD6E20"/>
    <w:rsid w:val="00FE3E02"/>
    <w:rsid w:val="00FF46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3D3E7BE"/>
  <w15:docId w15:val="{966CD11F-B831-4A27-83A3-2483D870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552"/>
    <w:pPr>
      <w:spacing w:after="11" w:line="248" w:lineRule="auto"/>
      <w:ind w:left="152" w:right="280" w:hanging="10"/>
      <w:jc w:val="both"/>
    </w:pPr>
    <w:rPr>
      <w:rFonts w:ascii="Calibri" w:eastAsia="Calibri" w:hAnsi="Calibri" w:cs="Calibri"/>
      <w:color w:val="000000"/>
    </w:rPr>
  </w:style>
  <w:style w:type="paragraph" w:styleId="Ttulo1">
    <w:name w:val="heading 1"/>
    <w:next w:val="Normal"/>
    <w:link w:val="Ttulo1Char"/>
    <w:uiPriority w:val="9"/>
    <w:qFormat/>
    <w:pPr>
      <w:keepNext/>
      <w:keepLines/>
      <w:numPr>
        <w:numId w:val="10"/>
      </w:numPr>
      <w:spacing w:after="9" w:line="249" w:lineRule="auto"/>
      <w:ind w:left="10" w:right="795" w:hanging="10"/>
      <w:jc w:val="both"/>
      <w:outlineLvl w:val="0"/>
    </w:pPr>
    <w:rPr>
      <w:rFonts w:ascii="Calibri" w:eastAsia="Calibri" w:hAnsi="Calibri" w:cs="Calibri"/>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paragraph" w:styleId="Sumrio1">
    <w:name w:val="toc 1"/>
    <w:hidden/>
    <w:uiPriority w:val="39"/>
    <w:pPr>
      <w:spacing w:after="129"/>
      <w:ind w:left="167" w:right="945"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C408A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408A2"/>
    <w:rPr>
      <w:rFonts w:ascii="Segoe UI" w:eastAsia="Calibri" w:hAnsi="Segoe UI" w:cs="Segoe UI"/>
      <w:color w:val="000000"/>
      <w:sz w:val="18"/>
      <w:szCs w:val="18"/>
    </w:rPr>
  </w:style>
  <w:style w:type="paragraph" w:customStyle="1" w:styleId="Default">
    <w:name w:val="Default"/>
    <w:rsid w:val="00B04AFC"/>
    <w:pPr>
      <w:autoSpaceDE w:val="0"/>
      <w:autoSpaceDN w:val="0"/>
      <w:adjustRightInd w:val="0"/>
      <w:spacing w:after="0" w:line="240" w:lineRule="auto"/>
    </w:pPr>
    <w:rPr>
      <w:rFonts w:ascii="Calibri" w:hAnsi="Calibri" w:cs="Calibri"/>
      <w:color w:val="000000"/>
      <w:sz w:val="24"/>
      <w:szCs w:val="24"/>
    </w:rPr>
  </w:style>
  <w:style w:type="paragraph" w:styleId="PargrafodaLista">
    <w:name w:val="List Paragraph"/>
    <w:basedOn w:val="Normal"/>
    <w:link w:val="PargrafodaListaChar"/>
    <w:uiPriority w:val="34"/>
    <w:qFormat/>
    <w:rsid w:val="00DC2A69"/>
    <w:pPr>
      <w:ind w:left="720"/>
      <w:contextualSpacing/>
    </w:pPr>
  </w:style>
  <w:style w:type="table" w:styleId="Tabelacomgrade">
    <w:name w:val="Table Grid"/>
    <w:basedOn w:val="Tabelanormal"/>
    <w:uiPriority w:val="39"/>
    <w:rsid w:val="00C9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link w:val="PargrafodaLista"/>
    <w:uiPriority w:val="34"/>
    <w:locked/>
    <w:rsid w:val="001B5165"/>
    <w:rPr>
      <w:rFonts w:ascii="Calibri" w:eastAsia="Calibri" w:hAnsi="Calibri" w:cs="Calibri"/>
      <w:color w:val="000000"/>
    </w:rPr>
  </w:style>
  <w:style w:type="character" w:styleId="Hyperlink">
    <w:name w:val="Hyperlink"/>
    <w:basedOn w:val="Fontepargpadro"/>
    <w:uiPriority w:val="99"/>
    <w:unhideWhenUsed/>
    <w:rsid w:val="00630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637017">
      <w:bodyDiv w:val="1"/>
      <w:marLeft w:val="0"/>
      <w:marRight w:val="0"/>
      <w:marTop w:val="0"/>
      <w:marBottom w:val="0"/>
      <w:divBdr>
        <w:top w:val="none" w:sz="0" w:space="0" w:color="auto"/>
        <w:left w:val="none" w:sz="0" w:space="0" w:color="auto"/>
        <w:bottom w:val="none" w:sz="0" w:space="0" w:color="auto"/>
        <w:right w:val="none" w:sz="0" w:space="0" w:color="auto"/>
      </w:divBdr>
    </w:div>
    <w:div w:id="1302542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9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15592-1C6A-4DD3-9889-1ECB4965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7801</Words>
  <Characters>42127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Denivaldo Lima</dc:creator>
  <cp:keywords/>
  <cp:lastModifiedBy>Denivaldo Lima</cp:lastModifiedBy>
  <cp:revision>4</cp:revision>
  <cp:lastPrinted>2019-04-16T16:35:00Z</cp:lastPrinted>
  <dcterms:created xsi:type="dcterms:W3CDTF">2019-06-10T14:40:00Z</dcterms:created>
  <dcterms:modified xsi:type="dcterms:W3CDTF">2019-06-10T14:42:00Z</dcterms:modified>
</cp:coreProperties>
</file>